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16" w:rsidRPr="006B1152" w:rsidRDefault="00673016" w:rsidP="00673016">
      <w:pPr>
        <w:tabs>
          <w:tab w:val="left" w:pos="9072"/>
        </w:tabs>
        <w:spacing w:line="312" w:lineRule="auto"/>
        <w:jc w:val="center"/>
        <w:rPr>
          <w:rFonts w:cs="Times New Roman"/>
          <w:b/>
          <w:sz w:val="24"/>
          <w:szCs w:val="24"/>
        </w:rPr>
      </w:pPr>
      <w:r w:rsidRPr="006B1152">
        <w:rPr>
          <w:rFonts w:cs="Times New Roman"/>
          <w:b/>
          <w:sz w:val="24"/>
          <w:szCs w:val="24"/>
        </w:rPr>
        <w:t>PHỤ LỤC 1:</w:t>
      </w:r>
    </w:p>
    <w:p w:rsidR="00673016" w:rsidRPr="00A910E0" w:rsidRDefault="00673016" w:rsidP="00673016">
      <w:pPr>
        <w:tabs>
          <w:tab w:val="left" w:pos="9072"/>
        </w:tabs>
        <w:spacing w:line="312" w:lineRule="auto"/>
        <w:jc w:val="center"/>
        <w:rPr>
          <w:rFonts w:cs="Times New Roman"/>
          <w:b/>
          <w:sz w:val="27"/>
          <w:szCs w:val="27"/>
        </w:rPr>
      </w:pPr>
      <w:r w:rsidRPr="00A910E0">
        <w:rPr>
          <w:rFonts w:cs="Times New Roman"/>
          <w:b/>
          <w:sz w:val="27"/>
          <w:szCs w:val="27"/>
        </w:rPr>
        <w:t>MÔ TẢ CÔNG VIỆC VÀ YÊU CẦU TUYỂN DỤNG</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sidRPr="00041DCA">
        <w:rPr>
          <w:rFonts w:eastAsia="Calibri"/>
          <w:b/>
          <w:szCs w:val="26"/>
        </w:rPr>
        <w:t xml:space="preserve">Địa điểm làm việc: </w:t>
      </w:r>
      <w:r w:rsidRPr="00041DCA">
        <w:rPr>
          <w:rFonts w:eastAsia="Calibri"/>
          <w:szCs w:val="26"/>
        </w:rPr>
        <w:t xml:space="preserve">Ban </w:t>
      </w:r>
      <w:r w:rsidR="00384F0F">
        <w:rPr>
          <w:rFonts w:eastAsia="Calibri"/>
          <w:szCs w:val="26"/>
        </w:rPr>
        <w:t>Quản lý Dự án Trang bị hệ thống ngân hàng điện tử cho KHTC – Trụ sở chính BIDV tại Hà Nội</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Pr>
          <w:rFonts w:eastAsia="Calibri"/>
          <w:b/>
          <w:szCs w:val="26"/>
        </w:rPr>
        <w:t xml:space="preserve">Quyền lợi: </w:t>
      </w:r>
      <w:r w:rsidRPr="00041DCA">
        <w:rPr>
          <w:rFonts w:eastAsia="Calibri"/>
          <w:szCs w:val="26"/>
        </w:rPr>
        <w:t>Theo quy định chung của BIDV</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sidRPr="00041DCA">
        <w:rPr>
          <w:rFonts w:eastAsia="Calibri"/>
          <w:b/>
          <w:szCs w:val="26"/>
        </w:rPr>
        <w:t>Tiêu chuẩn</w:t>
      </w:r>
      <w:r>
        <w:rPr>
          <w:rFonts w:eastAsia="Calibri"/>
          <w:b/>
          <w:szCs w:val="26"/>
        </w:rPr>
        <w:t>, mô tả công việc</w:t>
      </w:r>
    </w:p>
    <w:p w:rsidR="00AF1556" w:rsidRPr="00041DCA" w:rsidRDefault="00AF1556" w:rsidP="00AF1556">
      <w:pPr>
        <w:pStyle w:val="ListParagraph"/>
        <w:widowControl w:val="0"/>
        <w:numPr>
          <w:ilvl w:val="0"/>
          <w:numId w:val="4"/>
        </w:numPr>
        <w:tabs>
          <w:tab w:val="left" w:pos="450"/>
        </w:tabs>
        <w:spacing w:before="0" w:after="0" w:line="252" w:lineRule="auto"/>
        <w:ind w:left="0" w:firstLine="0"/>
        <w:rPr>
          <w:rFonts w:eastAsia="Calibri"/>
          <w:b/>
          <w:szCs w:val="26"/>
        </w:rPr>
      </w:pPr>
      <w:r w:rsidRPr="00041DCA">
        <w:rPr>
          <w:rFonts w:eastAsia="Calibri"/>
          <w:b/>
          <w:szCs w:val="26"/>
        </w:rPr>
        <w:t xml:space="preserve">Tiêu chuẩn chung </w:t>
      </w:r>
    </w:p>
    <w:p w:rsidR="00AF1556" w:rsidRPr="00305698"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305698">
        <w:rPr>
          <w:rFonts w:eastAsia="Calibri"/>
          <w:szCs w:val="26"/>
        </w:rPr>
        <w:t>Có đủ sức khỏe để đảm nhiệm công tác chịu được áp lực công việc cao.</w:t>
      </w:r>
    </w:p>
    <w:p w:rsidR="00AF1556"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F8048D">
        <w:rPr>
          <w:rFonts w:eastAsia="Calibri"/>
          <w:b/>
          <w:szCs w:val="26"/>
        </w:rPr>
        <w:t>Trình độ chuyên môn</w:t>
      </w:r>
      <w:r w:rsidRPr="00305698">
        <w:rPr>
          <w:rFonts w:eastAsia="Calibri"/>
          <w:szCs w:val="26"/>
        </w:rPr>
        <w:t xml:space="preserve">: </w:t>
      </w:r>
    </w:p>
    <w:p w:rsidR="00AF1556" w:rsidRDefault="00AF1556" w:rsidP="00AF1556">
      <w:pPr>
        <w:widowControl w:val="0"/>
        <w:spacing w:line="252" w:lineRule="auto"/>
        <w:jc w:val="both"/>
        <w:rPr>
          <w:color w:val="000000"/>
          <w:szCs w:val="26"/>
        </w:rPr>
      </w:pPr>
      <w:r>
        <w:rPr>
          <w:color w:val="000000"/>
          <w:szCs w:val="26"/>
        </w:rPr>
        <w:t xml:space="preserve">+ </w:t>
      </w:r>
      <w:r w:rsidR="0023625A">
        <w:rPr>
          <w:color w:val="000000"/>
          <w:szCs w:val="26"/>
        </w:rPr>
        <w:t xml:space="preserve">  </w:t>
      </w:r>
      <w:r>
        <w:rPr>
          <w:color w:val="000000"/>
          <w:szCs w:val="26"/>
        </w:rPr>
        <w:t xml:space="preserve">Đối với nguồn bên ngoài hệ thống đáp ứng các điều kiện sau: </w:t>
      </w:r>
    </w:p>
    <w:p w:rsidR="00384F0F" w:rsidRPr="0023625A" w:rsidRDefault="00384F0F" w:rsidP="0023625A">
      <w:pPr>
        <w:pStyle w:val="ListParagraph"/>
        <w:widowControl w:val="0"/>
        <w:numPr>
          <w:ilvl w:val="0"/>
          <w:numId w:val="6"/>
        </w:numPr>
        <w:spacing w:before="0" w:after="0"/>
        <w:ind w:left="810" w:right="0" w:hanging="450"/>
        <w:contextualSpacing w:val="0"/>
        <w:rPr>
          <w:rFonts w:eastAsia="Times New Roman" w:cs="V"/>
          <w:color w:val="000000"/>
          <w:szCs w:val="26"/>
        </w:rPr>
      </w:pPr>
      <w:r w:rsidRPr="0023625A">
        <w:rPr>
          <w:rFonts w:eastAsia="Times New Roman" w:cs="V"/>
          <w:color w:val="000000"/>
          <w:szCs w:val="26"/>
        </w:rPr>
        <w:t>Tốt nghiệp đại học trở lên, hệ chính quy, tập trung, dài hạn tại các trường đại học công lập trong nước, trường đại học nước ngoài: chuyên ngành kinh tế, tài chính ngân hàng (Về các trường đại học trong nước bao gồm: Đại học Kinh tế quốc dân, Đại học Ngoại thương, Học viện Ngân hàng, Học viện Tài chính, Đại học Thương mại yêu cầu tốt nghiệp bằng khá trở lên, không bao gồm trường hợp tốt nghiệp đại học theo hình thức học liên thông lên Đại học).</w:t>
      </w:r>
    </w:p>
    <w:p w:rsidR="0023625A" w:rsidRPr="0023625A" w:rsidRDefault="00384F0F" w:rsidP="0023625A">
      <w:pPr>
        <w:pStyle w:val="ListParagraph"/>
        <w:numPr>
          <w:ilvl w:val="0"/>
          <w:numId w:val="6"/>
        </w:numPr>
        <w:spacing w:before="0" w:after="0" w:line="252" w:lineRule="auto"/>
        <w:ind w:left="810" w:hanging="450"/>
        <w:rPr>
          <w:rFonts w:eastAsia="Times New Roman" w:cs="V"/>
          <w:color w:val="000000"/>
          <w:szCs w:val="26"/>
        </w:rPr>
      </w:pPr>
      <w:r w:rsidRPr="0023625A">
        <w:rPr>
          <w:rFonts w:eastAsia="Times New Roman" w:cs="V"/>
          <w:color w:val="000000"/>
          <w:szCs w:val="26"/>
        </w:rPr>
        <w:t>Ưu tiên các ứng viên có thêm chứng chỉ quốc tế về Quản trị dự án: Chứng chỉ PMI- PMP/Prince2, PMI-RMP, PMI-PgMP, chứng chỉ PMI-PBA, PMI- PfMP.</w:t>
      </w:r>
    </w:p>
    <w:p w:rsidR="00AF1556" w:rsidRPr="0023625A" w:rsidRDefault="00AF1556" w:rsidP="0023625A">
      <w:pPr>
        <w:numPr>
          <w:ilvl w:val="0"/>
          <w:numId w:val="14"/>
        </w:numPr>
        <w:spacing w:before="60" w:after="60"/>
        <w:jc w:val="both"/>
        <w:rPr>
          <w:rFonts w:eastAsia="Calibri"/>
          <w:sz w:val="24"/>
        </w:rPr>
      </w:pPr>
      <w:r w:rsidRPr="00F8048D">
        <w:rPr>
          <w:rFonts w:eastAsia="Calibri"/>
          <w:b/>
          <w:szCs w:val="26"/>
        </w:rPr>
        <w:t>Trình độ ngoại ngữ</w:t>
      </w:r>
      <w:r w:rsidR="0023625A">
        <w:rPr>
          <w:rFonts w:eastAsia="Calibri"/>
          <w:szCs w:val="26"/>
        </w:rPr>
        <w:t xml:space="preserve">: </w:t>
      </w:r>
      <w:r w:rsidR="0023625A" w:rsidRPr="0023625A">
        <w:rPr>
          <w:color w:val="000000"/>
          <w:szCs w:val="26"/>
        </w:rPr>
        <w:t>Trình độ ngoại ngữ Tiếng Anh đạt 1 trong các chứng chỉ tối thiểu sau: TOEIC 600; TOEFL/ITP500; TOEFL/CBT 173; TOEFL/iBT61; IELTS 5.5; Cambridge Exam First (FCE); Khung Châu Âu B2 hoặc Khung năng lực ngoại ngữ 6 bậc 4/6. Tại thời điểm dự thi, trường hợp ứng viên chưa có các chứng chỉ ngoại ngữ quốc tế đáp ứng yêu cầu quy định, ứng viên được nợ các chứng chỉ này (nhưng bắt buộc phải có chứng chỉ Tiếng anh C thay thế tạm thời). Trong thời hạn tối đa 01 năm kể từ ngày được tuyển dụng (nếu trúng tuyển), cán bộ phải hoàn thiện tiêu chuẩn tiếng Anh theo quy định của Trụ sở chính BIDV.</w:t>
      </w:r>
      <w:r w:rsidR="0023625A" w:rsidRPr="00A81BAA">
        <w:rPr>
          <w:rFonts w:eastAsia="Calibri"/>
          <w:sz w:val="24"/>
        </w:rPr>
        <w:t xml:space="preserve"> </w:t>
      </w:r>
    </w:p>
    <w:p w:rsidR="00AF1556"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305698">
        <w:rPr>
          <w:rFonts w:eastAsia="Calibri"/>
          <w:szCs w:val="26"/>
        </w:rPr>
        <w:t>Thành thạo tin học Văn phòng (Word, Excel, Powerpoint).</w:t>
      </w:r>
    </w:p>
    <w:p w:rsidR="009E4F24" w:rsidRDefault="009E4F24" w:rsidP="009E4F24">
      <w:pPr>
        <w:widowControl w:val="0"/>
        <w:numPr>
          <w:ilvl w:val="0"/>
          <w:numId w:val="2"/>
        </w:numPr>
        <w:tabs>
          <w:tab w:val="num" w:pos="0"/>
          <w:tab w:val="left" w:pos="360"/>
        </w:tabs>
        <w:spacing w:line="252" w:lineRule="auto"/>
        <w:ind w:left="0" w:firstLine="0"/>
        <w:jc w:val="both"/>
        <w:rPr>
          <w:rFonts w:eastAsia="Calibri"/>
          <w:szCs w:val="26"/>
        </w:rPr>
      </w:pPr>
      <w:r w:rsidRPr="00F8048D">
        <w:rPr>
          <w:rFonts w:eastAsia="Calibri"/>
          <w:b/>
          <w:szCs w:val="26"/>
        </w:rPr>
        <w:t>Kiến thức, kỹ năng</w:t>
      </w:r>
      <w:r>
        <w:rPr>
          <w:rFonts w:eastAsia="Calibri"/>
          <w:szCs w:val="26"/>
        </w:rPr>
        <w:t>:</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kiến thức chung về kinh tế xã hội.</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Am hiểu tốt về các sản phẩm tài chính ngân hàng cho KHDN, đặc biệt là các sản phẩm ngân hàng điện tử.</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Nắm vững cơ chế, quy chế, quy trình, quy định của Nhà nước, ngành ngân hàng về hoạt động ngân hàng điện tử.</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kỹ năng lập kế hoạch và quản lý thời gian.</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kỹ năng giao tiếp, khả năng trình bày tốt.</w:t>
      </w:r>
    </w:p>
    <w:p w:rsid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khả năng làm việc độc lập và làm việc theo nhóm.</w:t>
      </w:r>
    </w:p>
    <w:p w:rsidR="00800B30" w:rsidRPr="00800B30" w:rsidRDefault="00800B30" w:rsidP="009E4F24">
      <w:pPr>
        <w:widowControl w:val="0"/>
        <w:spacing w:line="252" w:lineRule="auto"/>
        <w:jc w:val="both"/>
        <w:rPr>
          <w:rFonts w:eastAsia="Calibri"/>
          <w:b/>
          <w:szCs w:val="26"/>
        </w:rPr>
      </w:pPr>
      <w:r w:rsidRPr="00800B30">
        <w:rPr>
          <w:rFonts w:eastAsia="Calibri"/>
          <w:b/>
          <w:szCs w:val="26"/>
        </w:rPr>
        <w:t>-    Kinh nghiệm:</w:t>
      </w:r>
    </w:p>
    <w:p w:rsidR="00800B30" w:rsidRPr="00800B30" w:rsidRDefault="00800B30" w:rsidP="00800B30">
      <w:pPr>
        <w:widowControl w:val="0"/>
        <w:spacing w:line="252" w:lineRule="auto"/>
        <w:jc w:val="both"/>
        <w:rPr>
          <w:rFonts w:eastAsia="Calibri"/>
          <w:szCs w:val="26"/>
        </w:rPr>
      </w:pPr>
      <w:r w:rsidRPr="00800B30">
        <w:rPr>
          <w:rFonts w:eastAsia="Calibri"/>
          <w:szCs w:val="26"/>
        </w:rPr>
        <w:t>+   Đối với các ứng viên nội bộ: Có ít nhất 03 năm kinh nghiệm liên quan đến các cấu phần nghiệp vụ tương ứng của Dự án tại bộ phận giao dịch khách hàng doanh nghiệp, quan hệ KHDN, sản phẩm dịch vụ cho KHDN tại BIDV.</w:t>
      </w:r>
    </w:p>
    <w:p w:rsidR="00800B30" w:rsidRPr="00800B30" w:rsidRDefault="00800B30" w:rsidP="00800B30">
      <w:pPr>
        <w:widowControl w:val="0"/>
        <w:spacing w:line="252" w:lineRule="auto"/>
        <w:jc w:val="both"/>
        <w:rPr>
          <w:rFonts w:eastAsia="Calibri"/>
          <w:szCs w:val="26"/>
        </w:rPr>
      </w:pPr>
      <w:r w:rsidRPr="00800B30">
        <w:rPr>
          <w:rFonts w:eastAsia="Calibri"/>
          <w:szCs w:val="26"/>
        </w:rPr>
        <w:lastRenderedPageBreak/>
        <w:t>+   Đối với các ứng viên tuyển dụng bên ngoài hệ thống: Có tối thiểu 02 năm kinh nghiệm trong công tác quản lý phát triển sản phẩm, công tác phân tích BA sản phẩm, công tác triển khai các Dự án ngân hàng điện tử tương tự.</w:t>
      </w:r>
    </w:p>
    <w:p w:rsidR="0071100B" w:rsidRDefault="0071100B" w:rsidP="009E4F24">
      <w:pPr>
        <w:widowControl w:val="0"/>
        <w:spacing w:line="252" w:lineRule="auto"/>
        <w:jc w:val="both"/>
        <w:rPr>
          <w:rFonts w:eastAsia="Calibri"/>
          <w:szCs w:val="26"/>
        </w:rPr>
      </w:pPr>
      <w:r>
        <w:rPr>
          <w:rFonts w:eastAsia="Calibri"/>
          <w:szCs w:val="26"/>
        </w:rPr>
        <w:t xml:space="preserve">-    </w:t>
      </w:r>
      <w:r w:rsidRPr="00F8048D">
        <w:rPr>
          <w:rFonts w:eastAsia="Calibri"/>
          <w:b/>
          <w:szCs w:val="26"/>
        </w:rPr>
        <w:t>Tư duy phẩm chất cá nhân</w:t>
      </w:r>
      <w:r>
        <w:rPr>
          <w:rFonts w:eastAsia="Calibri"/>
          <w:szCs w:val="26"/>
        </w:rPr>
        <w:t xml:space="preserve">: </w:t>
      </w:r>
    </w:p>
    <w:p w:rsidR="0071100B" w:rsidRPr="0071100B" w:rsidRDefault="0071100B"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71100B">
        <w:rPr>
          <w:rFonts w:eastAsia="Calibri"/>
          <w:szCs w:val="26"/>
        </w:rPr>
        <w:t>Tư duy logic, có khả năng phân tích và có khả năng nghiên cứu, sáng tạo.</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tinh thần trách nhiệm, học hỏi và chia sẻ.</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 xml:space="preserve">Trung thực, khách quan, cẩn thận. </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khả năng làm việc dưới áp lực cao</w:t>
      </w:r>
    </w:p>
    <w:p w:rsid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khả năng tự nghiên cứu.</w:t>
      </w:r>
    </w:p>
    <w:p w:rsidR="00A0474C" w:rsidRDefault="00A0474C"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F8048D">
        <w:rPr>
          <w:rFonts w:eastAsia="Calibri"/>
          <w:b/>
          <w:szCs w:val="26"/>
        </w:rPr>
        <w:t>Tuân thủ quy định</w:t>
      </w:r>
      <w:r>
        <w:rPr>
          <w:rFonts w:eastAsia="Calibri"/>
          <w:szCs w:val="26"/>
        </w:rPr>
        <w:t xml:space="preserve">: </w:t>
      </w:r>
      <w:r w:rsidRPr="00A0474C">
        <w:rPr>
          <w:rFonts w:eastAsia="Calibri"/>
          <w:szCs w:val="26"/>
        </w:rPr>
        <w:t>Ứng viên cam kết trong quá trình công tác luôn hoàn thành nhiệm vụ được giao, không có vi phạm về quy định, quy trình nghiệp vụ của BIDV/đơn vị công tác hoặc đang có vụ việc vướng mắc phát sinh tại đơn vị/địa phương sinh sống</w:t>
      </w:r>
    </w:p>
    <w:p w:rsid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F8048D">
        <w:rPr>
          <w:rFonts w:eastAsia="Calibri"/>
          <w:b/>
          <w:szCs w:val="26"/>
        </w:rPr>
        <w:t>Điều kiện khác:</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Có kỹ năng giao tiếp tốt, ngoại hình ưa nhìn.</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Có sức khoẻ tốt, chịu được áp lực công việc.</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Chủ động, có tinh thần trách nhiệm cao trong công việc.</w:t>
      </w:r>
    </w:p>
    <w:p w:rsidR="005247B7" w:rsidRPr="00305698"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Độ tuổi: vị trí Phó trưởng phòng tối đa 40 tuổi, chuyên viên tối đa 35 tuổi.</w:t>
      </w:r>
    </w:p>
    <w:p w:rsidR="006B1152" w:rsidRPr="00E55BA3" w:rsidRDefault="006B1152" w:rsidP="00C21BF7">
      <w:pPr>
        <w:tabs>
          <w:tab w:val="left" w:pos="360"/>
        </w:tabs>
        <w:spacing w:before="60" w:after="60"/>
        <w:rPr>
          <w:rFonts w:eastAsia="Calibri" w:cs="Times New Roman"/>
          <w:sz w:val="12"/>
          <w:szCs w:val="24"/>
        </w:rPr>
      </w:pPr>
    </w:p>
    <w:p w:rsidR="00553BBF" w:rsidRDefault="00553BBF">
      <w:pPr>
        <w:spacing w:after="200" w:line="276" w:lineRule="auto"/>
        <w:rPr>
          <w:rFonts w:eastAsia="Calibri" w:cstheme="minorBidi"/>
          <w:b/>
          <w:szCs w:val="26"/>
        </w:rPr>
      </w:pPr>
      <w:r>
        <w:rPr>
          <w:rFonts w:eastAsia="Calibri"/>
          <w:b/>
          <w:szCs w:val="26"/>
        </w:rPr>
        <w:br w:type="page"/>
      </w:r>
    </w:p>
    <w:p w:rsidR="00AF1556" w:rsidRDefault="00AF1556" w:rsidP="00AF1556">
      <w:pPr>
        <w:pStyle w:val="ListParagraph"/>
        <w:widowControl w:val="0"/>
        <w:numPr>
          <w:ilvl w:val="0"/>
          <w:numId w:val="4"/>
        </w:numPr>
        <w:tabs>
          <w:tab w:val="left" w:pos="450"/>
        </w:tabs>
        <w:spacing w:before="0" w:after="0" w:line="252" w:lineRule="auto"/>
        <w:ind w:left="0" w:firstLine="0"/>
        <w:rPr>
          <w:szCs w:val="26"/>
        </w:rPr>
      </w:pPr>
      <w:r w:rsidRPr="00654841">
        <w:rPr>
          <w:rFonts w:eastAsia="Calibri"/>
          <w:b/>
          <w:szCs w:val="26"/>
        </w:rPr>
        <w:lastRenderedPageBreak/>
        <w:t>Yêu cầu riêng</w:t>
      </w:r>
      <w:r>
        <w:rPr>
          <w:rFonts w:eastAsia="Calibri"/>
          <w:b/>
          <w:szCs w:val="26"/>
        </w:rPr>
        <w:t>, mô tả công việc</w:t>
      </w:r>
      <w:r w:rsidRPr="00654841">
        <w:rPr>
          <w:rFonts w:eastAsia="Calibri"/>
          <w:b/>
          <w:szCs w:val="26"/>
        </w:rPr>
        <w:t xml:space="preserve">: Ngoài các yêu cầu chung, </w:t>
      </w:r>
      <w:r>
        <w:rPr>
          <w:rFonts w:eastAsia="Calibri"/>
          <w:b/>
          <w:szCs w:val="26"/>
        </w:rPr>
        <w:t>Ứng viên</w:t>
      </w:r>
      <w:r w:rsidRPr="00654841">
        <w:rPr>
          <w:rFonts w:eastAsia="Calibri"/>
          <w:b/>
          <w:szCs w:val="26"/>
        </w:rPr>
        <w:t xml:space="preserve"> phải đáp ứng được các yêu cầu riêng đối với vị trí dự tuyể</w:t>
      </w:r>
      <w:r>
        <w:rPr>
          <w:rFonts w:eastAsia="Calibri"/>
          <w:b/>
          <w:szCs w:val="26"/>
        </w:rPr>
        <w:t>n,</w:t>
      </w:r>
      <w:r w:rsidRPr="00654841">
        <w:rPr>
          <w:rFonts w:eastAsia="Calibri"/>
          <w:b/>
          <w:szCs w:val="26"/>
        </w:rPr>
        <w:t xml:space="preserve"> </w:t>
      </w:r>
      <w:r>
        <w:rPr>
          <w:rFonts w:eastAsia="Calibri"/>
          <w:b/>
          <w:szCs w:val="26"/>
        </w:rPr>
        <w:t>c</w:t>
      </w:r>
      <w:r w:rsidRPr="00654841">
        <w:rPr>
          <w:rFonts w:eastAsia="Calibri"/>
          <w:b/>
          <w:szCs w:val="26"/>
        </w:rPr>
        <w:t>ụ thể: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261"/>
        <w:gridCol w:w="2611"/>
        <w:gridCol w:w="7526"/>
      </w:tblGrid>
      <w:tr w:rsidR="00800B30" w:rsidRPr="00F83A15" w:rsidTr="007D3EE5">
        <w:trPr>
          <w:trHeight w:val="445"/>
          <w:tblHeader/>
          <w:jc w:val="center"/>
        </w:trPr>
        <w:tc>
          <w:tcPr>
            <w:tcW w:w="1176" w:type="pct"/>
            <w:shd w:val="clear" w:color="auto" w:fill="auto"/>
            <w:vAlign w:val="center"/>
            <w:hideMark/>
          </w:tcPr>
          <w:p w:rsidR="00800B30" w:rsidRPr="00C027E5" w:rsidRDefault="00800B30" w:rsidP="00E00020">
            <w:pPr>
              <w:jc w:val="center"/>
              <w:rPr>
                <w:b/>
                <w:bCs/>
                <w:sz w:val="25"/>
                <w:szCs w:val="25"/>
              </w:rPr>
            </w:pPr>
            <w:r w:rsidRPr="008B6E5D">
              <w:rPr>
                <w:b/>
                <w:bCs/>
                <w:sz w:val="25"/>
                <w:szCs w:val="25"/>
              </w:rPr>
              <w:t xml:space="preserve"> </w:t>
            </w:r>
            <w:r w:rsidRPr="00C027E5">
              <w:rPr>
                <w:b/>
                <w:bCs/>
                <w:sz w:val="25"/>
                <w:szCs w:val="25"/>
              </w:rPr>
              <w:t>Tên vị trí tuyển dụng</w:t>
            </w:r>
          </w:p>
        </w:tc>
        <w:tc>
          <w:tcPr>
            <w:tcW w:w="423"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Số lượng chỉ tiêu</w:t>
            </w:r>
          </w:p>
        </w:tc>
        <w:tc>
          <w:tcPr>
            <w:tcW w:w="876"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 xml:space="preserve">Nguồn tuyển dụng </w:t>
            </w:r>
          </w:p>
          <w:p w:rsidR="00800B30" w:rsidRPr="00C027E5" w:rsidRDefault="00800B30" w:rsidP="00E00020">
            <w:pPr>
              <w:jc w:val="center"/>
              <w:rPr>
                <w:b/>
                <w:bCs/>
                <w:sz w:val="25"/>
                <w:szCs w:val="25"/>
              </w:rPr>
            </w:pPr>
          </w:p>
        </w:tc>
        <w:tc>
          <w:tcPr>
            <w:tcW w:w="2525"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Mô tả công việc</w:t>
            </w:r>
          </w:p>
        </w:tc>
      </w:tr>
      <w:tr w:rsidR="00800B30" w:rsidRPr="00F83A15" w:rsidTr="00DF526F">
        <w:trPr>
          <w:trHeight w:val="269"/>
          <w:jc w:val="center"/>
        </w:trPr>
        <w:tc>
          <w:tcPr>
            <w:tcW w:w="1176" w:type="pct"/>
            <w:shd w:val="clear" w:color="auto" w:fill="auto"/>
            <w:vAlign w:val="center"/>
          </w:tcPr>
          <w:p w:rsidR="00800B30" w:rsidRPr="001E3C7E" w:rsidRDefault="00800B30" w:rsidP="008B6E5D">
            <w:pPr>
              <w:widowControl w:val="0"/>
              <w:numPr>
                <w:ilvl w:val="0"/>
                <w:numId w:val="15"/>
              </w:numPr>
              <w:tabs>
                <w:tab w:val="left" w:pos="250"/>
              </w:tabs>
              <w:spacing w:before="60" w:after="60" w:line="276" w:lineRule="auto"/>
              <w:ind w:left="0" w:firstLine="0"/>
              <w:jc w:val="center"/>
              <w:rPr>
                <w:bCs/>
                <w:color w:val="000000"/>
                <w:sz w:val="25"/>
                <w:szCs w:val="25"/>
              </w:rPr>
            </w:pPr>
            <w:r w:rsidRPr="001E3C7E">
              <w:rPr>
                <w:bCs/>
                <w:color w:val="000000"/>
                <w:sz w:val="25"/>
                <w:szCs w:val="25"/>
              </w:rPr>
              <w:t>Vị trí Cán bộ nghiệp vụ cấu phần quản lý back-end</w:t>
            </w:r>
          </w:p>
          <w:p w:rsidR="00800B30" w:rsidRPr="001E3C7E" w:rsidRDefault="00800B30" w:rsidP="008B6E5D">
            <w:pPr>
              <w:jc w:val="center"/>
              <w:rPr>
                <w:bCs/>
                <w:color w:val="000000"/>
                <w:sz w:val="25"/>
                <w:szCs w:val="25"/>
              </w:rPr>
            </w:pPr>
            <w:r w:rsidRPr="00C027E5">
              <w:rPr>
                <w:bCs/>
                <w:color w:val="000000"/>
                <w:sz w:val="25"/>
                <w:szCs w:val="25"/>
              </w:rPr>
              <w:t xml:space="preserve">(Mã tuyển dụng: </w:t>
            </w:r>
            <w:r w:rsidRPr="001E3C7E">
              <w:rPr>
                <w:bCs/>
                <w:color w:val="000000"/>
                <w:sz w:val="25"/>
                <w:szCs w:val="25"/>
              </w:rPr>
              <w:t>CV</w:t>
            </w:r>
            <w:r>
              <w:rPr>
                <w:bCs/>
                <w:color w:val="000000"/>
                <w:sz w:val="25"/>
                <w:szCs w:val="25"/>
              </w:rPr>
              <w:t>BQLDA01</w:t>
            </w:r>
            <w:r w:rsidRPr="00C027E5">
              <w:rPr>
                <w:bCs/>
                <w:color w:val="000000"/>
                <w:sz w:val="25"/>
                <w:szCs w:val="25"/>
              </w:rPr>
              <w:t>)</w:t>
            </w:r>
          </w:p>
        </w:tc>
        <w:tc>
          <w:tcPr>
            <w:tcW w:w="423" w:type="pct"/>
            <w:shd w:val="clear" w:color="auto" w:fill="auto"/>
            <w:vAlign w:val="center"/>
          </w:tcPr>
          <w:p w:rsidR="00800B30" w:rsidRPr="00C027E5" w:rsidRDefault="00800B30" w:rsidP="008E5141">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8E5141">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8D7B57">
              <w:rPr>
                <w:b/>
                <w:bCs/>
                <w:color w:val="000000"/>
                <w:sz w:val="25"/>
                <w:szCs w:val="25"/>
              </w:rPr>
              <w:t>liên quan đến cấu phần quản lý back-end</w:t>
            </w:r>
            <w:r>
              <w:rPr>
                <w:bCs/>
                <w:color w:val="000000"/>
                <w:sz w:val="25"/>
                <w:szCs w:val="25"/>
              </w:rPr>
              <w:t xml:space="preserve"> của chương trình.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Default="00800B30" w:rsidP="009B7455">
            <w:pPr>
              <w:widowControl w:val="0"/>
              <w:numPr>
                <w:ilvl w:val="0"/>
                <w:numId w:val="15"/>
              </w:numPr>
              <w:tabs>
                <w:tab w:val="left" w:pos="250"/>
              </w:tabs>
              <w:spacing w:before="60" w:after="60" w:line="276" w:lineRule="auto"/>
              <w:ind w:left="0" w:firstLine="0"/>
              <w:jc w:val="center"/>
              <w:rPr>
                <w:bCs/>
                <w:color w:val="000000"/>
                <w:sz w:val="25"/>
                <w:szCs w:val="25"/>
              </w:rPr>
            </w:pPr>
            <w:r w:rsidRPr="002D28AC">
              <w:rPr>
                <w:bCs/>
                <w:color w:val="000000"/>
                <w:sz w:val="25"/>
                <w:szCs w:val="25"/>
              </w:rPr>
              <w:t>Vị trí Cán bộ nghiệp vụ cấu phần Chuyển tiền</w:t>
            </w:r>
          </w:p>
          <w:p w:rsidR="00800B30" w:rsidRPr="00F93DF2" w:rsidRDefault="00800B30" w:rsidP="009B7455">
            <w:pPr>
              <w:widowControl w:val="0"/>
              <w:tabs>
                <w:tab w:val="left" w:pos="250"/>
              </w:tabs>
              <w:spacing w:before="60" w:after="60" w:line="276" w:lineRule="auto"/>
              <w:jc w:val="center"/>
              <w:rPr>
                <w:bCs/>
                <w:color w:val="000000"/>
                <w:sz w:val="25"/>
                <w:szCs w:val="25"/>
              </w:rPr>
            </w:pPr>
            <w:r w:rsidRPr="00F93DF2">
              <w:rPr>
                <w:bCs/>
                <w:color w:val="000000"/>
                <w:sz w:val="25"/>
                <w:szCs w:val="25"/>
              </w:rPr>
              <w:t>(Mã tuyển dụng: CVBQLDA0</w:t>
            </w:r>
            <w:r>
              <w:rPr>
                <w:bCs/>
                <w:color w:val="000000"/>
                <w:sz w:val="25"/>
                <w:szCs w:val="25"/>
              </w:rPr>
              <w:t>2</w:t>
            </w:r>
            <w:r w:rsidRPr="00F93DF2">
              <w:rPr>
                <w:bCs/>
                <w:color w:val="000000"/>
                <w:sz w:val="25"/>
                <w:szCs w:val="25"/>
              </w:rPr>
              <w:t>)</w:t>
            </w:r>
          </w:p>
          <w:p w:rsidR="00800B30" w:rsidRPr="00F93DF2" w:rsidRDefault="00800B30" w:rsidP="009B7455">
            <w:pPr>
              <w:widowControl w:val="0"/>
              <w:tabs>
                <w:tab w:val="left" w:pos="250"/>
              </w:tabs>
              <w:spacing w:before="60" w:after="60" w:line="276" w:lineRule="auto"/>
              <w:jc w:val="center"/>
              <w:rPr>
                <w:bCs/>
                <w:color w:val="000000"/>
                <w:sz w:val="25"/>
                <w:szCs w:val="25"/>
              </w:rPr>
            </w:pPr>
          </w:p>
        </w:tc>
        <w:tc>
          <w:tcPr>
            <w:tcW w:w="423" w:type="pct"/>
            <w:shd w:val="clear" w:color="auto" w:fill="auto"/>
            <w:vAlign w:val="center"/>
          </w:tcPr>
          <w:p w:rsidR="00800B30" w:rsidRDefault="00800B30" w:rsidP="009B7455">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9B7455">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8D7B57">
              <w:rPr>
                <w:b/>
                <w:bCs/>
                <w:color w:val="000000"/>
                <w:sz w:val="25"/>
                <w:szCs w:val="25"/>
              </w:rPr>
              <w:t>liên quan đ</w:t>
            </w:r>
            <w:bookmarkStart w:id="0" w:name="_GoBack"/>
            <w:bookmarkEnd w:id="0"/>
            <w:r w:rsidRPr="008D7B57">
              <w:rPr>
                <w:b/>
                <w:bCs/>
                <w:color w:val="000000"/>
                <w:sz w:val="25"/>
                <w:szCs w:val="25"/>
              </w:rPr>
              <w:t>ến cấu phần chuyển tiền trong nước, chuyển tiền quốc tế, thanh toán hóa đơn, thanh toán khác</w:t>
            </w:r>
            <w:r>
              <w:rPr>
                <w:bCs/>
                <w:color w:val="000000"/>
                <w:sz w:val="25"/>
                <w:szCs w:val="25"/>
              </w:rPr>
              <w:t xml:space="preserve"> của chương trình.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Pr="002D28AC" w:rsidRDefault="00800B30" w:rsidP="00114118">
            <w:pPr>
              <w:widowControl w:val="0"/>
              <w:numPr>
                <w:ilvl w:val="0"/>
                <w:numId w:val="15"/>
              </w:numPr>
              <w:tabs>
                <w:tab w:val="left" w:pos="250"/>
              </w:tabs>
              <w:spacing w:before="60" w:after="60" w:line="276" w:lineRule="auto"/>
              <w:ind w:left="0" w:firstLine="0"/>
              <w:jc w:val="center"/>
              <w:rPr>
                <w:bCs/>
                <w:color w:val="000000"/>
                <w:sz w:val="25"/>
                <w:szCs w:val="25"/>
              </w:rPr>
            </w:pPr>
            <w:r w:rsidRPr="002D28AC">
              <w:rPr>
                <w:bCs/>
                <w:color w:val="000000"/>
                <w:sz w:val="25"/>
                <w:szCs w:val="25"/>
              </w:rPr>
              <w:t>Vị trí Cán bộ nghiệp vụ cấu phần Quản lý khoản phải thu/phải trả</w:t>
            </w:r>
          </w:p>
          <w:p w:rsidR="00800B30" w:rsidRPr="00F93DF2" w:rsidRDefault="00800B30" w:rsidP="00114118">
            <w:pPr>
              <w:widowControl w:val="0"/>
              <w:tabs>
                <w:tab w:val="left" w:pos="250"/>
              </w:tabs>
              <w:spacing w:before="60" w:after="60" w:line="276" w:lineRule="auto"/>
              <w:jc w:val="center"/>
              <w:rPr>
                <w:bCs/>
                <w:color w:val="000000"/>
                <w:sz w:val="25"/>
                <w:szCs w:val="25"/>
              </w:rPr>
            </w:pPr>
            <w:r>
              <w:rPr>
                <w:bCs/>
                <w:color w:val="000000"/>
                <w:sz w:val="25"/>
                <w:szCs w:val="25"/>
              </w:rPr>
              <w:t>(</w:t>
            </w:r>
            <w:r w:rsidRPr="00F93DF2">
              <w:rPr>
                <w:bCs/>
                <w:color w:val="000000"/>
                <w:sz w:val="25"/>
                <w:szCs w:val="25"/>
              </w:rPr>
              <w:t>Mã tuyển dụng: CVBQLDA0</w:t>
            </w:r>
            <w:r>
              <w:rPr>
                <w:bCs/>
                <w:color w:val="000000"/>
                <w:sz w:val="25"/>
                <w:szCs w:val="25"/>
              </w:rPr>
              <w:t>3</w:t>
            </w:r>
            <w:r w:rsidRPr="00F93DF2">
              <w:rPr>
                <w:bCs/>
                <w:color w:val="000000"/>
                <w:sz w:val="25"/>
                <w:szCs w:val="25"/>
              </w:rPr>
              <w:t>)</w:t>
            </w:r>
          </w:p>
          <w:p w:rsidR="00800B30" w:rsidRPr="001E3C7E" w:rsidRDefault="00800B30" w:rsidP="00114118">
            <w:pPr>
              <w:widowControl w:val="0"/>
              <w:tabs>
                <w:tab w:val="left" w:pos="250"/>
              </w:tabs>
              <w:spacing w:before="60" w:after="60" w:line="276" w:lineRule="auto"/>
              <w:jc w:val="center"/>
              <w:rPr>
                <w:bCs/>
                <w:color w:val="000000"/>
                <w:sz w:val="25"/>
                <w:szCs w:val="25"/>
              </w:rPr>
            </w:pPr>
          </w:p>
        </w:tc>
        <w:tc>
          <w:tcPr>
            <w:tcW w:w="423" w:type="pct"/>
            <w:shd w:val="clear" w:color="auto" w:fill="auto"/>
            <w:vAlign w:val="center"/>
          </w:tcPr>
          <w:p w:rsidR="00800B30" w:rsidRDefault="00800B30" w:rsidP="00114118">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114118">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9B7455">
              <w:rPr>
                <w:b/>
                <w:bCs/>
                <w:color w:val="000000"/>
                <w:sz w:val="25"/>
                <w:szCs w:val="25"/>
              </w:rPr>
              <w:t>liên quan đến cấu phần cung cấp thông tin tài khoản, quản lý dòng tiền, khoản phải thu</w:t>
            </w:r>
            <w:r>
              <w:rPr>
                <w:bCs/>
                <w:color w:val="000000"/>
                <w:sz w:val="25"/>
                <w:szCs w:val="25"/>
              </w:rPr>
              <w:t xml:space="preserve"> của chương trình.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Default="00800B30" w:rsidP="00114118">
            <w:pPr>
              <w:widowControl w:val="0"/>
              <w:tabs>
                <w:tab w:val="left" w:pos="250"/>
              </w:tabs>
              <w:spacing w:before="60" w:after="60" w:line="276" w:lineRule="auto"/>
              <w:jc w:val="center"/>
              <w:rPr>
                <w:bCs/>
                <w:color w:val="000000"/>
                <w:sz w:val="25"/>
                <w:szCs w:val="25"/>
              </w:rPr>
            </w:pPr>
            <w:r>
              <w:rPr>
                <w:bCs/>
                <w:color w:val="000000"/>
                <w:sz w:val="25"/>
                <w:szCs w:val="25"/>
              </w:rPr>
              <w:t xml:space="preserve">4. </w:t>
            </w:r>
            <w:r w:rsidRPr="002D28AC">
              <w:rPr>
                <w:bCs/>
                <w:color w:val="000000"/>
                <w:sz w:val="25"/>
                <w:szCs w:val="25"/>
              </w:rPr>
              <w:t>Vị trí Cán bộ nghiệp vụ cấu phần Tài trợ thương mại, SCF</w:t>
            </w:r>
            <w:r>
              <w:rPr>
                <w:bCs/>
                <w:color w:val="000000"/>
                <w:sz w:val="25"/>
                <w:szCs w:val="25"/>
              </w:rPr>
              <w:t xml:space="preserve"> và tín dụn</w:t>
            </w:r>
            <w:r w:rsidR="0042471D">
              <w:rPr>
                <w:bCs/>
                <w:color w:val="000000"/>
                <w:sz w:val="25"/>
                <w:szCs w:val="25"/>
              </w:rPr>
              <w:t>g</w:t>
            </w:r>
          </w:p>
          <w:p w:rsidR="00800B30" w:rsidRPr="00F93DF2" w:rsidRDefault="00800B30" w:rsidP="00114118">
            <w:pPr>
              <w:widowControl w:val="0"/>
              <w:tabs>
                <w:tab w:val="left" w:pos="250"/>
              </w:tabs>
              <w:spacing w:before="60" w:after="60" w:line="276" w:lineRule="auto"/>
              <w:jc w:val="center"/>
              <w:rPr>
                <w:bCs/>
                <w:color w:val="000000"/>
                <w:sz w:val="25"/>
                <w:szCs w:val="25"/>
              </w:rPr>
            </w:pPr>
            <w:r>
              <w:rPr>
                <w:bCs/>
                <w:color w:val="000000"/>
                <w:sz w:val="25"/>
                <w:szCs w:val="25"/>
              </w:rPr>
              <w:t>(</w:t>
            </w:r>
            <w:r w:rsidRPr="00F93DF2">
              <w:rPr>
                <w:bCs/>
                <w:color w:val="000000"/>
                <w:sz w:val="25"/>
                <w:szCs w:val="25"/>
              </w:rPr>
              <w:t>Mã tuyển dụng: CVBQLDA0</w:t>
            </w:r>
            <w:r>
              <w:rPr>
                <w:bCs/>
                <w:color w:val="000000"/>
                <w:sz w:val="25"/>
                <w:szCs w:val="25"/>
              </w:rPr>
              <w:t>4</w:t>
            </w:r>
            <w:r w:rsidRPr="00F93DF2">
              <w:rPr>
                <w:bCs/>
                <w:color w:val="000000"/>
                <w:sz w:val="25"/>
                <w:szCs w:val="25"/>
              </w:rPr>
              <w:t>)</w:t>
            </w:r>
          </w:p>
        </w:tc>
        <w:tc>
          <w:tcPr>
            <w:tcW w:w="423" w:type="pct"/>
            <w:shd w:val="clear" w:color="auto" w:fill="auto"/>
            <w:vAlign w:val="center"/>
          </w:tcPr>
          <w:p w:rsidR="00800B30" w:rsidRDefault="00800B30" w:rsidP="00114118">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114118">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114118">
              <w:rPr>
                <w:b/>
                <w:bCs/>
                <w:color w:val="000000"/>
                <w:sz w:val="25"/>
                <w:szCs w:val="25"/>
              </w:rPr>
              <w:t>liên quan đến cấu phần tài trợ thương mại, SCF, Tín dụng</w:t>
            </w:r>
            <w:r>
              <w:rPr>
                <w:bCs/>
                <w:color w:val="000000"/>
                <w:sz w:val="25"/>
                <w:szCs w:val="25"/>
              </w:rPr>
              <w:t xml:space="preserve"> của chương trình.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Default="00800B30" w:rsidP="00141F99">
            <w:pPr>
              <w:widowControl w:val="0"/>
              <w:tabs>
                <w:tab w:val="left" w:pos="250"/>
              </w:tabs>
              <w:spacing w:before="60" w:after="60" w:line="276" w:lineRule="auto"/>
              <w:jc w:val="center"/>
              <w:rPr>
                <w:bCs/>
                <w:color w:val="000000"/>
                <w:sz w:val="25"/>
                <w:szCs w:val="25"/>
              </w:rPr>
            </w:pPr>
            <w:r>
              <w:rPr>
                <w:bCs/>
                <w:color w:val="000000"/>
                <w:sz w:val="25"/>
                <w:szCs w:val="25"/>
              </w:rPr>
              <w:lastRenderedPageBreak/>
              <w:t>5.</w:t>
            </w:r>
            <w:r w:rsidRPr="002D28AC">
              <w:rPr>
                <w:bCs/>
                <w:color w:val="000000"/>
                <w:sz w:val="25"/>
                <w:szCs w:val="25"/>
              </w:rPr>
              <w:t>Vị trí Cán bộ nghiệp vụ cấu phần tiện ích khác</w:t>
            </w:r>
          </w:p>
          <w:p w:rsidR="00800B30" w:rsidRPr="001E3C7E" w:rsidRDefault="00800B30" w:rsidP="00141F99">
            <w:pPr>
              <w:widowControl w:val="0"/>
              <w:tabs>
                <w:tab w:val="left" w:pos="250"/>
              </w:tabs>
              <w:spacing w:before="60" w:after="60" w:line="276" w:lineRule="auto"/>
              <w:jc w:val="center"/>
              <w:rPr>
                <w:bCs/>
                <w:color w:val="000000"/>
                <w:sz w:val="25"/>
                <w:szCs w:val="25"/>
              </w:rPr>
            </w:pPr>
            <w:r>
              <w:rPr>
                <w:bCs/>
                <w:color w:val="000000"/>
                <w:sz w:val="25"/>
                <w:szCs w:val="25"/>
              </w:rPr>
              <w:t>(</w:t>
            </w:r>
            <w:r w:rsidRPr="00F93DF2">
              <w:rPr>
                <w:bCs/>
                <w:color w:val="000000"/>
                <w:sz w:val="25"/>
                <w:szCs w:val="25"/>
              </w:rPr>
              <w:t>Mã tuyển dụng: CVBQLDA0</w:t>
            </w:r>
            <w:r>
              <w:rPr>
                <w:bCs/>
                <w:color w:val="000000"/>
                <w:sz w:val="25"/>
                <w:szCs w:val="25"/>
              </w:rPr>
              <w:t>5)</w:t>
            </w:r>
          </w:p>
        </w:tc>
        <w:tc>
          <w:tcPr>
            <w:tcW w:w="423" w:type="pct"/>
            <w:shd w:val="clear" w:color="auto" w:fill="auto"/>
            <w:vAlign w:val="center"/>
          </w:tcPr>
          <w:p w:rsidR="00800B30" w:rsidRDefault="00800B30" w:rsidP="00141F99">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141F99">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141F99">
              <w:rPr>
                <w:b/>
                <w:bCs/>
                <w:color w:val="000000"/>
                <w:sz w:val="25"/>
                <w:szCs w:val="25"/>
              </w:rPr>
              <w:t>liên quan đến cấu phần tiện ích, tính năng phi tài chính, mua bán ngoại tệ</w:t>
            </w:r>
            <w:r>
              <w:rPr>
                <w:bCs/>
                <w:color w:val="000000"/>
                <w:sz w:val="25"/>
                <w:szCs w:val="25"/>
              </w:rPr>
              <w:t xml:space="preserve"> của chương trình.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bl>
    <w:p w:rsidR="00F43838" w:rsidRPr="006B1152" w:rsidRDefault="00F43838">
      <w:pPr>
        <w:rPr>
          <w:sz w:val="24"/>
          <w:szCs w:val="24"/>
        </w:rPr>
      </w:pPr>
    </w:p>
    <w:sectPr w:rsidR="00F43838" w:rsidRPr="006B1152" w:rsidSect="00AF1556">
      <w:pgSz w:w="16840" w:h="11907" w:orient="landscape" w:code="9"/>
      <w:pgMar w:top="567" w:right="964" w:bottom="567" w:left="964"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
    <w:altName w:val="Times New Roman"/>
    <w:panose1 w:val="00000000000000000000"/>
    <w:charset w:val="00"/>
    <w:family w:val="roman"/>
    <w:notTrueType/>
    <w:pitch w:val="default"/>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69"/>
    <w:multiLevelType w:val="hybridMultilevel"/>
    <w:tmpl w:val="33909A8C"/>
    <w:lvl w:ilvl="0" w:tplc="2716D1A4">
      <w:numFmt w:val="bullet"/>
      <w:lvlText w:val="-"/>
      <w:lvlJc w:val="left"/>
      <w:pPr>
        <w:ind w:left="1592" w:hanging="360"/>
      </w:pPr>
      <w:rPr>
        <w:rFonts w:ascii="Times New Roman" w:eastAsia="Times New Roman" w:hAnsi="Times New Roman" w:cs="Times New Roman" w:hint="default"/>
        <w:b/>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15:restartNumberingAfterBreak="0">
    <w:nsid w:val="0E3667FD"/>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F1259"/>
    <w:multiLevelType w:val="hybridMultilevel"/>
    <w:tmpl w:val="981626E6"/>
    <w:lvl w:ilvl="0" w:tplc="B0A4F1FE">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6716C"/>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70163D"/>
    <w:multiLevelType w:val="hybridMultilevel"/>
    <w:tmpl w:val="06B47C6A"/>
    <w:lvl w:ilvl="0" w:tplc="8EEC8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833"/>
    <w:multiLevelType w:val="hybridMultilevel"/>
    <w:tmpl w:val="E7EE2538"/>
    <w:lvl w:ilvl="0" w:tplc="82349440">
      <w:start w:val="1"/>
      <w:numFmt w:val="lowerRoman"/>
      <w:lvlText w:val="(%1)"/>
      <w:lvlJc w:val="left"/>
      <w:pPr>
        <w:ind w:left="1440" w:hanging="720"/>
      </w:pPr>
      <w:rPr>
        <w:rFonts w:eastAsia="Calibri"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F03C2"/>
    <w:multiLevelType w:val="hybridMultilevel"/>
    <w:tmpl w:val="305EF37E"/>
    <w:lvl w:ilvl="0" w:tplc="6C4AAC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5702D"/>
    <w:multiLevelType w:val="hybridMultilevel"/>
    <w:tmpl w:val="523E821C"/>
    <w:lvl w:ilvl="0" w:tplc="5D785222">
      <w:start w:val="1"/>
      <w:numFmt w:val="lowerRoman"/>
      <w:lvlText w:val="(%1)"/>
      <w:lvlJc w:val="left"/>
      <w:pPr>
        <w:ind w:left="1080" w:hanging="720"/>
      </w:pPr>
      <w:rPr>
        <w:rFonts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2581"/>
    <w:multiLevelType w:val="hybridMultilevel"/>
    <w:tmpl w:val="E132B6D4"/>
    <w:lvl w:ilvl="0" w:tplc="8CA29C44">
      <w:start w:val="1"/>
      <w:numFmt w:val="decimal"/>
      <w:lvlText w:val="%1."/>
      <w:lvlJc w:val="left"/>
      <w:pPr>
        <w:ind w:left="755" w:hanging="360"/>
      </w:pPr>
      <w:rPr>
        <w:rFonts w:hint="default"/>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 w15:restartNumberingAfterBreak="0">
    <w:nsid w:val="440941BD"/>
    <w:multiLevelType w:val="hybridMultilevel"/>
    <w:tmpl w:val="6598D546"/>
    <w:lvl w:ilvl="0" w:tplc="2716D1A4">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0" w15:restartNumberingAfterBreak="0">
    <w:nsid w:val="4A335791"/>
    <w:multiLevelType w:val="multilevel"/>
    <w:tmpl w:val="BE0A1A7E"/>
    <w:lvl w:ilvl="0">
      <w:start w:val="1"/>
      <w:numFmt w:val="upperRoman"/>
      <w:pStyle w:val="Heading1"/>
      <w:lvlText w:val="%1."/>
      <w:lvlJc w:val="right"/>
      <w:pPr>
        <w:tabs>
          <w:tab w:val="num" w:pos="720"/>
        </w:tabs>
        <w:ind w:left="360" w:firstLine="0"/>
      </w:pPr>
      <w:rPr>
        <w:rFonts w:hint="default"/>
      </w:rPr>
    </w:lvl>
    <w:lvl w:ilvl="1">
      <w:start w:val="2"/>
      <w:numFmt w:val="upperLetter"/>
      <w:pStyle w:val="Heading2"/>
      <w:lvlText w:val="%2."/>
      <w:lvlJc w:val="left"/>
      <w:pPr>
        <w:tabs>
          <w:tab w:val="num" w:pos="890"/>
        </w:tabs>
        <w:ind w:left="530" w:firstLine="0"/>
      </w:pPr>
      <w:rPr>
        <w:rFonts w:hint="default"/>
      </w:rPr>
    </w:lvl>
    <w:lvl w:ilvl="2">
      <w:numFmt w:val="decimal"/>
      <w:pStyle w:val="Heading3"/>
      <w:lvlText w:val="%3."/>
      <w:lvlJc w:val="left"/>
      <w:pPr>
        <w:tabs>
          <w:tab w:val="num" w:pos="1060"/>
        </w:tabs>
        <w:ind w:left="700" w:firstLine="0"/>
      </w:pPr>
      <w:rPr>
        <w:rFonts w:hint="default"/>
      </w:rPr>
    </w:lvl>
    <w:lvl w:ilvl="3">
      <w:start w:val="1"/>
      <w:numFmt w:val="lowerLetter"/>
      <w:lvlText w:val="%4."/>
      <w:lvlJc w:val="left"/>
      <w:pPr>
        <w:tabs>
          <w:tab w:val="num" w:pos="1230"/>
        </w:tabs>
        <w:ind w:left="1230" w:hanging="360"/>
      </w:pPr>
      <w:rPr>
        <w:rFonts w:hint="default"/>
      </w:rPr>
    </w:lvl>
    <w:lvl w:ilvl="4">
      <w:numFmt w:val="decimal"/>
      <w:pStyle w:val="Heading5"/>
      <w:lvlText w:val="(%5)"/>
      <w:lvlJc w:val="left"/>
      <w:pPr>
        <w:tabs>
          <w:tab w:val="num" w:pos="1400"/>
        </w:tabs>
        <w:ind w:left="1040" w:firstLine="0"/>
      </w:pPr>
      <w:rPr>
        <w:rFonts w:hint="default"/>
        <w:b w:val="0"/>
      </w:rPr>
    </w:lvl>
    <w:lvl w:ilvl="5">
      <w:start w:val="1242568"/>
      <w:numFmt w:val="lowerLetter"/>
      <w:pStyle w:val="Heading6"/>
      <w:lvlText w:val="(%6)"/>
      <w:lvlJc w:val="left"/>
      <w:pPr>
        <w:tabs>
          <w:tab w:val="num" w:pos="4320"/>
        </w:tabs>
        <w:ind w:left="3960" w:firstLine="0"/>
      </w:pPr>
      <w:rPr>
        <w:rFonts w:hint="default"/>
      </w:rPr>
    </w:lvl>
    <w:lvl w:ilvl="6">
      <w:start w:val="133828492"/>
      <w:numFmt w:val="lowerRoman"/>
      <w:pStyle w:val="Heading7"/>
      <w:lvlText w:val="(%7)"/>
      <w:lvlJc w:val="left"/>
      <w:pPr>
        <w:tabs>
          <w:tab w:val="num" w:pos="5040"/>
        </w:tabs>
        <w:ind w:left="4680" w:firstLine="0"/>
      </w:pPr>
      <w:rPr>
        <w:rFonts w:hint="default"/>
      </w:rPr>
    </w:lvl>
    <w:lvl w:ilvl="7">
      <w:start w:val="128994244"/>
      <w:numFmt w:val="lowerLetter"/>
      <w:pStyle w:val="Heading8"/>
      <w:lvlText w:val="(%8)"/>
      <w:lvlJc w:val="left"/>
      <w:pPr>
        <w:tabs>
          <w:tab w:val="num" w:pos="5760"/>
        </w:tabs>
        <w:ind w:left="5400" w:firstLine="0"/>
      </w:pPr>
      <w:rPr>
        <w:rFonts w:hint="default"/>
      </w:rPr>
    </w:lvl>
    <w:lvl w:ilvl="8">
      <w:start w:val="1244878737"/>
      <w:numFmt w:val="lowerRoman"/>
      <w:pStyle w:val="Heading9"/>
      <w:lvlText w:val="(%9)"/>
      <w:lvlJc w:val="left"/>
      <w:pPr>
        <w:tabs>
          <w:tab w:val="num" w:pos="6480"/>
        </w:tabs>
        <w:ind w:left="6120" w:firstLine="0"/>
      </w:pPr>
      <w:rPr>
        <w:rFonts w:hint="default"/>
      </w:rPr>
    </w:lvl>
  </w:abstractNum>
  <w:abstractNum w:abstractNumId="11" w15:restartNumberingAfterBreak="0">
    <w:nsid w:val="580177D4"/>
    <w:multiLevelType w:val="hybridMultilevel"/>
    <w:tmpl w:val="D8F4C1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44770"/>
    <w:multiLevelType w:val="hybridMultilevel"/>
    <w:tmpl w:val="561282EE"/>
    <w:lvl w:ilvl="0" w:tplc="8C1207E6">
      <w:start w:val="1"/>
      <w:numFmt w:val="decimal"/>
      <w:lvlText w:val="%1."/>
      <w:lvlJc w:val="left"/>
      <w:pPr>
        <w:ind w:left="360"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3" w15:restartNumberingAfterBreak="0">
    <w:nsid w:val="74C339C6"/>
    <w:multiLevelType w:val="hybridMultilevel"/>
    <w:tmpl w:val="F16C7566"/>
    <w:lvl w:ilvl="0" w:tplc="1058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322CC"/>
    <w:multiLevelType w:val="hybridMultilevel"/>
    <w:tmpl w:val="5A303AC8"/>
    <w:lvl w:ilvl="0" w:tplc="3380FC5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5" w15:restartNumberingAfterBreak="0">
    <w:nsid w:val="7BE129E9"/>
    <w:multiLevelType w:val="hybridMultilevel"/>
    <w:tmpl w:val="7254A1C0"/>
    <w:lvl w:ilvl="0" w:tplc="CEE6EB7A">
      <w:start w:val="1"/>
      <w:numFmt w:val="bullet"/>
      <w:lvlText w:val="-"/>
      <w:lvlJc w:val="left"/>
      <w:pPr>
        <w:ind w:left="1919"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B6A61"/>
    <w:multiLevelType w:val="hybridMultilevel"/>
    <w:tmpl w:val="D3143828"/>
    <w:lvl w:ilvl="0" w:tplc="BDF84556">
      <w:start w:val="1"/>
      <w:numFmt w:val="decimal"/>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abstractNumId w:val="15"/>
  </w:num>
  <w:num w:numId="2">
    <w:abstractNumId w:val="14"/>
  </w:num>
  <w:num w:numId="3">
    <w:abstractNumId w:val="13"/>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8"/>
  </w:num>
  <w:num w:numId="10">
    <w:abstractNumId w:val="16"/>
  </w:num>
  <w:num w:numId="11">
    <w:abstractNumId w:val="6"/>
  </w:num>
  <w:num w:numId="12">
    <w:abstractNumId w:val="10"/>
  </w:num>
  <w:num w:numId="13">
    <w:abstractNumId w:val="0"/>
  </w:num>
  <w:num w:numId="14">
    <w:abstractNumId w:val="9"/>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6"/>
    <w:rsid w:val="00034AA1"/>
    <w:rsid w:val="00035CDC"/>
    <w:rsid w:val="000849B2"/>
    <w:rsid w:val="000B0849"/>
    <w:rsid w:val="00112635"/>
    <w:rsid w:val="00114118"/>
    <w:rsid w:val="001302F6"/>
    <w:rsid w:val="00130803"/>
    <w:rsid w:val="00141F99"/>
    <w:rsid w:val="0014270F"/>
    <w:rsid w:val="00144CC2"/>
    <w:rsid w:val="001D049F"/>
    <w:rsid w:val="001E3C7E"/>
    <w:rsid w:val="001F3D9D"/>
    <w:rsid w:val="00231B91"/>
    <w:rsid w:val="0023625A"/>
    <w:rsid w:val="002D28AC"/>
    <w:rsid w:val="003625F7"/>
    <w:rsid w:val="00384F0F"/>
    <w:rsid w:val="003C20B6"/>
    <w:rsid w:val="003E4A69"/>
    <w:rsid w:val="0042471D"/>
    <w:rsid w:val="00464DA6"/>
    <w:rsid w:val="00474D37"/>
    <w:rsid w:val="004D3C58"/>
    <w:rsid w:val="005247B7"/>
    <w:rsid w:val="00536972"/>
    <w:rsid w:val="005465F2"/>
    <w:rsid w:val="00553222"/>
    <w:rsid w:val="00553BBF"/>
    <w:rsid w:val="00575EA1"/>
    <w:rsid w:val="005B0609"/>
    <w:rsid w:val="005E7795"/>
    <w:rsid w:val="005F0080"/>
    <w:rsid w:val="005F6097"/>
    <w:rsid w:val="00616F4E"/>
    <w:rsid w:val="006271C7"/>
    <w:rsid w:val="00673016"/>
    <w:rsid w:val="006B1152"/>
    <w:rsid w:val="0071100B"/>
    <w:rsid w:val="00730A77"/>
    <w:rsid w:val="00765DB9"/>
    <w:rsid w:val="0077652F"/>
    <w:rsid w:val="00782161"/>
    <w:rsid w:val="00782E16"/>
    <w:rsid w:val="007A505D"/>
    <w:rsid w:val="007D22BB"/>
    <w:rsid w:val="007D3200"/>
    <w:rsid w:val="007D3EE5"/>
    <w:rsid w:val="00800B30"/>
    <w:rsid w:val="00803546"/>
    <w:rsid w:val="0084771A"/>
    <w:rsid w:val="00852C1C"/>
    <w:rsid w:val="00873993"/>
    <w:rsid w:val="008B6E5D"/>
    <w:rsid w:val="008C4714"/>
    <w:rsid w:val="008D7B57"/>
    <w:rsid w:val="008E5141"/>
    <w:rsid w:val="00983A6E"/>
    <w:rsid w:val="00984D0A"/>
    <w:rsid w:val="009B5BA8"/>
    <w:rsid w:val="009B7455"/>
    <w:rsid w:val="009E4F24"/>
    <w:rsid w:val="00A0474C"/>
    <w:rsid w:val="00A81BAA"/>
    <w:rsid w:val="00A910E0"/>
    <w:rsid w:val="00AB2124"/>
    <w:rsid w:val="00AB4E77"/>
    <w:rsid w:val="00AC3B3A"/>
    <w:rsid w:val="00AE652C"/>
    <w:rsid w:val="00AF0CE2"/>
    <w:rsid w:val="00AF1556"/>
    <w:rsid w:val="00B32D74"/>
    <w:rsid w:val="00B65F5C"/>
    <w:rsid w:val="00BB7CAC"/>
    <w:rsid w:val="00BD0138"/>
    <w:rsid w:val="00BF7FBA"/>
    <w:rsid w:val="00C21BF7"/>
    <w:rsid w:val="00C455D9"/>
    <w:rsid w:val="00C45B24"/>
    <w:rsid w:val="00D272B2"/>
    <w:rsid w:val="00DA2A62"/>
    <w:rsid w:val="00DD4382"/>
    <w:rsid w:val="00DF526F"/>
    <w:rsid w:val="00E32AB1"/>
    <w:rsid w:val="00EE2676"/>
    <w:rsid w:val="00EE30A2"/>
    <w:rsid w:val="00F01CE4"/>
    <w:rsid w:val="00F43838"/>
    <w:rsid w:val="00F8048D"/>
    <w:rsid w:val="00F93DF2"/>
    <w:rsid w:val="00FA350F"/>
    <w:rsid w:val="00FF4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90FD"/>
  <w15:docId w15:val="{6FAEBA35-9CCB-4D5E-B641-16ABBA6D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16"/>
    <w:pPr>
      <w:spacing w:after="0" w:line="240" w:lineRule="auto"/>
    </w:pPr>
    <w:rPr>
      <w:rFonts w:eastAsia="Times New Roman" w:cs="V"/>
      <w:szCs w:val="28"/>
    </w:rPr>
  </w:style>
  <w:style w:type="paragraph" w:styleId="Heading1">
    <w:name w:val="heading 1"/>
    <w:basedOn w:val="Normal"/>
    <w:next w:val="Normal"/>
    <w:link w:val="Heading1Char"/>
    <w:qFormat/>
    <w:rsid w:val="00384F0F"/>
    <w:pPr>
      <w:keepNext/>
      <w:numPr>
        <w:numId w:val="12"/>
      </w:numPr>
      <w:spacing w:before="240" w:after="60"/>
      <w:outlineLvl w:val="0"/>
    </w:pPr>
    <w:rPr>
      <w:rFonts w:ascii="Arial" w:hAnsi="Arial" w:cs="Times New Roman"/>
      <w:b/>
      <w:bCs/>
      <w:kern w:val="32"/>
      <w:szCs w:val="32"/>
      <w:lang w:val="x-none" w:eastAsia="x-none"/>
    </w:rPr>
  </w:style>
  <w:style w:type="paragraph" w:styleId="Heading2">
    <w:name w:val="heading 2"/>
    <w:basedOn w:val="Normal"/>
    <w:next w:val="Normal"/>
    <w:link w:val="Heading2Char"/>
    <w:qFormat/>
    <w:rsid w:val="00384F0F"/>
    <w:pPr>
      <w:keepNext/>
      <w:numPr>
        <w:ilvl w:val="1"/>
        <w:numId w:val="12"/>
      </w:numPr>
      <w:spacing w:before="240" w:after="60"/>
      <w:outlineLvl w:val="1"/>
    </w:pPr>
    <w:rPr>
      <w:rFonts w:ascii="Arial" w:hAnsi="Arial" w:cs="Times New Roman"/>
      <w:b/>
      <w:bCs/>
      <w:iCs/>
      <w:sz w:val="26"/>
      <w:lang w:val="x-none" w:eastAsia="x-none"/>
    </w:rPr>
  </w:style>
  <w:style w:type="paragraph" w:styleId="Heading3">
    <w:name w:val="heading 3"/>
    <w:basedOn w:val="Normal"/>
    <w:next w:val="Normal"/>
    <w:link w:val="Heading3Char"/>
    <w:qFormat/>
    <w:rsid w:val="00384F0F"/>
    <w:pPr>
      <w:keepNext/>
      <w:numPr>
        <w:ilvl w:val="2"/>
        <w:numId w:val="12"/>
      </w:numPr>
      <w:spacing w:before="240" w:after="60"/>
      <w:outlineLvl w:val="2"/>
    </w:pPr>
    <w:rPr>
      <w:rFonts w:ascii="Arial" w:hAnsi="Arial" w:cs="Times New Roman"/>
      <w:b/>
      <w:bCs/>
      <w:i/>
      <w:sz w:val="26"/>
      <w:szCs w:val="26"/>
      <w:lang w:val="x-none" w:eastAsia="x-none"/>
    </w:rPr>
  </w:style>
  <w:style w:type="paragraph" w:styleId="Heading5">
    <w:name w:val="heading 5"/>
    <w:basedOn w:val="Normal"/>
    <w:next w:val="Normal"/>
    <w:link w:val="Heading5Char"/>
    <w:qFormat/>
    <w:rsid w:val="00384F0F"/>
    <w:pPr>
      <w:numPr>
        <w:ilvl w:val="4"/>
        <w:numId w:val="12"/>
      </w:numPr>
      <w:spacing w:before="120" w:after="60"/>
      <w:outlineLvl w:val="4"/>
    </w:pPr>
    <w:rPr>
      <w:rFonts w:cs="Times New Roman"/>
      <w:bCs/>
      <w:i/>
      <w:iCs/>
      <w:sz w:val="26"/>
      <w:szCs w:val="26"/>
      <w:lang w:val="x-none" w:eastAsia="x-none"/>
    </w:rPr>
  </w:style>
  <w:style w:type="paragraph" w:styleId="Heading6">
    <w:name w:val="heading 6"/>
    <w:basedOn w:val="Normal"/>
    <w:next w:val="Normal"/>
    <w:link w:val="Heading6Char"/>
    <w:qFormat/>
    <w:rsid w:val="00384F0F"/>
    <w:pPr>
      <w:numPr>
        <w:ilvl w:val="5"/>
        <w:numId w:val="12"/>
      </w:numPr>
      <w:spacing w:before="240" w:after="60"/>
      <w:outlineLvl w:val="5"/>
    </w:pPr>
    <w:rPr>
      <w:rFonts w:cs="Times New Roman"/>
      <w:b/>
      <w:bCs/>
      <w:sz w:val="22"/>
      <w:szCs w:val="22"/>
      <w:lang w:val="x-none" w:eastAsia="x-none"/>
    </w:rPr>
  </w:style>
  <w:style w:type="paragraph" w:styleId="Heading7">
    <w:name w:val="heading 7"/>
    <w:basedOn w:val="Normal"/>
    <w:next w:val="Normal"/>
    <w:link w:val="Heading7Char"/>
    <w:qFormat/>
    <w:rsid w:val="00384F0F"/>
    <w:pPr>
      <w:numPr>
        <w:ilvl w:val="6"/>
        <w:numId w:val="12"/>
      </w:numPr>
      <w:spacing w:before="240" w:after="60"/>
      <w:outlineLvl w:val="6"/>
    </w:pPr>
    <w:rPr>
      <w:rFonts w:cs="Times New Roman"/>
      <w:sz w:val="24"/>
      <w:szCs w:val="24"/>
      <w:lang w:val="x-none" w:eastAsia="x-none"/>
    </w:rPr>
  </w:style>
  <w:style w:type="paragraph" w:styleId="Heading8">
    <w:name w:val="heading 8"/>
    <w:basedOn w:val="Normal"/>
    <w:next w:val="Normal"/>
    <w:link w:val="Heading8Char"/>
    <w:qFormat/>
    <w:rsid w:val="00384F0F"/>
    <w:pPr>
      <w:numPr>
        <w:ilvl w:val="7"/>
        <w:numId w:val="12"/>
      </w:numPr>
      <w:spacing w:before="240" w:after="60"/>
      <w:outlineLvl w:val="7"/>
    </w:pPr>
    <w:rPr>
      <w:rFonts w:cs="Times New Roman"/>
      <w:i/>
      <w:iCs/>
      <w:sz w:val="24"/>
      <w:szCs w:val="24"/>
      <w:lang w:val="x-none" w:eastAsia="x-none"/>
    </w:rPr>
  </w:style>
  <w:style w:type="paragraph" w:styleId="Heading9">
    <w:name w:val="heading 9"/>
    <w:basedOn w:val="Normal"/>
    <w:next w:val="Normal"/>
    <w:link w:val="Heading9Char"/>
    <w:qFormat/>
    <w:rsid w:val="00384F0F"/>
    <w:pPr>
      <w:numPr>
        <w:ilvl w:val="8"/>
        <w:numId w:val="12"/>
      </w:numPr>
      <w:spacing w:before="240" w:after="60"/>
      <w:outlineLvl w:val="8"/>
    </w:pPr>
    <w:rPr>
      <w:rFonts w:ascii="Arial"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Thang2,List Paragraph111,List Paragraph12,List Paragraph2,VNA - List Paragraph,1.,Table Sequence,Colorful List - Accent 11,Bullet 1,bullet 2,Dot 1,Level 2"/>
    <w:basedOn w:val="Normal"/>
    <w:link w:val="ListParagraphChar"/>
    <w:uiPriority w:val="34"/>
    <w:qFormat/>
    <w:rsid w:val="00BF7FBA"/>
    <w:pPr>
      <w:spacing w:before="120" w:after="60"/>
      <w:ind w:left="720" w:right="-11"/>
      <w:contextualSpacing/>
      <w:jc w:val="both"/>
    </w:pPr>
    <w:rPr>
      <w:rFonts w:eastAsiaTheme="minorHAnsi" w:cstheme="minorBidi"/>
      <w:szCs w:val="22"/>
    </w:rPr>
  </w:style>
  <w:style w:type="character" w:customStyle="1" w:styleId="ListParagraphChar">
    <w:name w:val="List Paragraph Char"/>
    <w:aliases w:val="bullet Char,bullet 1 Char,List Paragraph1 Char,List Paragraph11 Char,Medium Grid 1 - Accent 21 Char,Thang2 Char,List Paragraph111 Char,List Paragraph12 Char,List Paragraph2 Char,VNA - List Paragraph Char,1. Char,Table Sequence Char"/>
    <w:basedOn w:val="DefaultParagraphFont"/>
    <w:link w:val="ListParagraph"/>
    <w:uiPriority w:val="34"/>
    <w:qFormat/>
    <w:locked/>
    <w:rsid w:val="00BF7FBA"/>
  </w:style>
  <w:style w:type="paragraph" w:styleId="BodyTextIndent">
    <w:name w:val="Body Text Indent"/>
    <w:basedOn w:val="Normal"/>
    <w:link w:val="BodyTextIndentChar"/>
    <w:rsid w:val="00536972"/>
    <w:pPr>
      <w:ind w:firstLine="720"/>
      <w:jc w:val="both"/>
    </w:pPr>
    <w:rPr>
      <w:rFonts w:cs="Times New Roman"/>
      <w:szCs w:val="24"/>
    </w:rPr>
  </w:style>
  <w:style w:type="character" w:customStyle="1" w:styleId="BodyTextIndentChar">
    <w:name w:val="Body Text Indent Char"/>
    <w:basedOn w:val="DefaultParagraphFont"/>
    <w:link w:val="BodyTextIndent"/>
    <w:rsid w:val="00536972"/>
    <w:rPr>
      <w:rFonts w:eastAsia="Times New Roman" w:cs="Times New Roman"/>
      <w:szCs w:val="24"/>
    </w:rPr>
  </w:style>
  <w:style w:type="paragraph" w:styleId="BalloonText">
    <w:name w:val="Balloon Text"/>
    <w:basedOn w:val="Normal"/>
    <w:link w:val="BalloonTextChar"/>
    <w:uiPriority w:val="99"/>
    <w:semiHidden/>
    <w:unhideWhenUsed/>
    <w:rsid w:val="000B0849"/>
    <w:rPr>
      <w:rFonts w:ascii="Tahoma" w:hAnsi="Tahoma" w:cs="Tahoma"/>
      <w:sz w:val="16"/>
      <w:szCs w:val="16"/>
    </w:rPr>
  </w:style>
  <w:style w:type="character" w:customStyle="1" w:styleId="BalloonTextChar">
    <w:name w:val="Balloon Text Char"/>
    <w:basedOn w:val="DefaultParagraphFont"/>
    <w:link w:val="BalloonText"/>
    <w:uiPriority w:val="99"/>
    <w:semiHidden/>
    <w:rsid w:val="000B0849"/>
    <w:rPr>
      <w:rFonts w:ascii="Tahoma" w:eastAsia="Times New Roman" w:hAnsi="Tahoma" w:cs="Tahoma"/>
      <w:sz w:val="16"/>
      <w:szCs w:val="16"/>
    </w:rPr>
  </w:style>
  <w:style w:type="paragraph" w:customStyle="1" w:styleId="s15">
    <w:name w:val="s15"/>
    <w:basedOn w:val="Normal"/>
    <w:rsid w:val="00144CC2"/>
    <w:pPr>
      <w:spacing w:before="100" w:beforeAutospacing="1" w:after="100" w:afterAutospacing="1"/>
    </w:pPr>
    <w:rPr>
      <w:rFonts w:ascii="Arial" w:eastAsiaTheme="minorHAnsi" w:hAnsi="Arial" w:cs="Arial"/>
      <w:sz w:val="22"/>
      <w:szCs w:val="22"/>
      <w:lang w:val="vi-VN"/>
    </w:rPr>
  </w:style>
  <w:style w:type="character" w:customStyle="1" w:styleId="s14">
    <w:name w:val="s14"/>
    <w:basedOn w:val="DefaultParagraphFont"/>
    <w:rsid w:val="00144CC2"/>
  </w:style>
  <w:style w:type="character" w:customStyle="1" w:styleId="Heading1Char">
    <w:name w:val="Heading 1 Char"/>
    <w:basedOn w:val="DefaultParagraphFont"/>
    <w:link w:val="Heading1"/>
    <w:rsid w:val="00384F0F"/>
    <w:rPr>
      <w:rFonts w:ascii="Arial" w:eastAsia="Times New Roman" w:hAnsi="Arial" w:cs="Times New Roman"/>
      <w:b/>
      <w:bCs/>
      <w:kern w:val="32"/>
      <w:szCs w:val="32"/>
      <w:lang w:val="x-none" w:eastAsia="x-none"/>
    </w:rPr>
  </w:style>
  <w:style w:type="character" w:customStyle="1" w:styleId="Heading2Char">
    <w:name w:val="Heading 2 Char"/>
    <w:basedOn w:val="DefaultParagraphFont"/>
    <w:link w:val="Heading2"/>
    <w:rsid w:val="00384F0F"/>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384F0F"/>
    <w:rPr>
      <w:rFonts w:ascii="Arial" w:eastAsia="Times New Roman" w:hAnsi="Arial" w:cs="Times New Roman"/>
      <w:b/>
      <w:bCs/>
      <w:i/>
      <w:sz w:val="26"/>
      <w:szCs w:val="26"/>
      <w:lang w:val="x-none" w:eastAsia="x-none"/>
    </w:rPr>
  </w:style>
  <w:style w:type="character" w:customStyle="1" w:styleId="Heading5Char">
    <w:name w:val="Heading 5 Char"/>
    <w:basedOn w:val="DefaultParagraphFont"/>
    <w:link w:val="Heading5"/>
    <w:rsid w:val="00384F0F"/>
    <w:rPr>
      <w:rFonts w:eastAsia="Times New Roman" w:cs="Times New Roman"/>
      <w:bCs/>
      <w:i/>
      <w:iCs/>
      <w:sz w:val="26"/>
      <w:szCs w:val="26"/>
      <w:lang w:val="x-none" w:eastAsia="x-none"/>
    </w:rPr>
  </w:style>
  <w:style w:type="character" w:customStyle="1" w:styleId="Heading6Char">
    <w:name w:val="Heading 6 Char"/>
    <w:basedOn w:val="DefaultParagraphFont"/>
    <w:link w:val="Heading6"/>
    <w:rsid w:val="00384F0F"/>
    <w:rPr>
      <w:rFonts w:eastAsia="Times New Roman" w:cs="Times New Roman"/>
      <w:b/>
      <w:bCs/>
      <w:sz w:val="22"/>
      <w:lang w:val="x-none" w:eastAsia="x-none"/>
    </w:rPr>
  </w:style>
  <w:style w:type="character" w:customStyle="1" w:styleId="Heading7Char">
    <w:name w:val="Heading 7 Char"/>
    <w:basedOn w:val="DefaultParagraphFont"/>
    <w:link w:val="Heading7"/>
    <w:rsid w:val="00384F0F"/>
    <w:rPr>
      <w:rFonts w:eastAsia="Times New Roman" w:cs="Times New Roman"/>
      <w:sz w:val="24"/>
      <w:szCs w:val="24"/>
      <w:lang w:val="x-none" w:eastAsia="x-none"/>
    </w:rPr>
  </w:style>
  <w:style w:type="character" w:customStyle="1" w:styleId="Heading8Char">
    <w:name w:val="Heading 8 Char"/>
    <w:basedOn w:val="DefaultParagraphFont"/>
    <w:link w:val="Heading8"/>
    <w:rsid w:val="00384F0F"/>
    <w:rPr>
      <w:rFonts w:eastAsia="Times New Roman" w:cs="Times New Roman"/>
      <w:i/>
      <w:iCs/>
      <w:sz w:val="24"/>
      <w:szCs w:val="24"/>
      <w:lang w:val="x-none" w:eastAsia="x-none"/>
    </w:rPr>
  </w:style>
  <w:style w:type="character" w:customStyle="1" w:styleId="Heading9Char">
    <w:name w:val="Heading 9 Char"/>
    <w:basedOn w:val="DefaultParagraphFont"/>
    <w:link w:val="Heading9"/>
    <w:rsid w:val="00384F0F"/>
    <w:rPr>
      <w:rFonts w:ascii="Arial" w:eastAsia="Times New Roman" w:hAnsi="Arial"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192">
      <w:bodyDiv w:val="1"/>
      <w:marLeft w:val="0"/>
      <w:marRight w:val="0"/>
      <w:marTop w:val="0"/>
      <w:marBottom w:val="0"/>
      <w:divBdr>
        <w:top w:val="none" w:sz="0" w:space="0" w:color="auto"/>
        <w:left w:val="none" w:sz="0" w:space="0" w:color="auto"/>
        <w:bottom w:val="none" w:sz="0" w:space="0" w:color="auto"/>
        <w:right w:val="none" w:sz="0" w:space="0" w:color="auto"/>
      </w:divBdr>
    </w:div>
    <w:div w:id="1505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cannh</dc:creator>
  <cp:lastModifiedBy>Nguyen Cong Nguyen</cp:lastModifiedBy>
  <cp:revision>4</cp:revision>
  <cp:lastPrinted>2021-11-12T08:38:00Z</cp:lastPrinted>
  <dcterms:created xsi:type="dcterms:W3CDTF">2021-11-12T05:44:00Z</dcterms:created>
  <dcterms:modified xsi:type="dcterms:W3CDTF">2021-11-12T08:42:00Z</dcterms:modified>
</cp:coreProperties>
</file>