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8D" w:rsidRPr="003514B2" w:rsidRDefault="00C91B8D" w:rsidP="00C91B8D">
      <w:pPr>
        <w:spacing w:line="300" w:lineRule="auto"/>
        <w:jc w:val="center"/>
        <w:rPr>
          <w:b/>
          <w:szCs w:val="26"/>
        </w:rPr>
      </w:pPr>
      <w:bookmarkStart w:id="0" w:name="_GoBack"/>
      <w:bookmarkEnd w:id="0"/>
      <w:r w:rsidRPr="003514B2">
        <w:rPr>
          <w:b/>
          <w:szCs w:val="26"/>
        </w:rPr>
        <w:t>PHỤ LỤC</w:t>
      </w:r>
    </w:p>
    <w:p w:rsidR="00C91B8D" w:rsidRDefault="00C91B8D" w:rsidP="00C91B8D">
      <w:pPr>
        <w:spacing w:line="300" w:lineRule="auto"/>
        <w:jc w:val="center"/>
        <w:rPr>
          <w:b/>
          <w:szCs w:val="26"/>
        </w:rPr>
      </w:pPr>
      <w:r w:rsidRPr="003514B2">
        <w:rPr>
          <w:b/>
          <w:szCs w:val="26"/>
        </w:rPr>
        <w:t>H</w:t>
      </w:r>
      <w:r>
        <w:rPr>
          <w:b/>
          <w:szCs w:val="26"/>
        </w:rPr>
        <w:t>ƯỚ</w:t>
      </w:r>
      <w:r w:rsidRPr="003514B2">
        <w:rPr>
          <w:b/>
          <w:szCs w:val="26"/>
        </w:rPr>
        <w:t xml:space="preserve">NG DẪN </w:t>
      </w:r>
      <w:r>
        <w:rPr>
          <w:b/>
          <w:szCs w:val="26"/>
        </w:rPr>
        <w:t>DỊCH VỤ LIÊN KẾT TÀI KHOẢN BIDV</w:t>
      </w:r>
    </w:p>
    <w:p w:rsidR="00C91B8D" w:rsidRPr="003514B2" w:rsidRDefault="00C91B8D" w:rsidP="00C91B8D">
      <w:pPr>
        <w:spacing w:line="300" w:lineRule="auto"/>
        <w:jc w:val="center"/>
        <w:rPr>
          <w:b/>
          <w:szCs w:val="26"/>
        </w:rPr>
      </w:pPr>
      <w:r>
        <w:rPr>
          <w:b/>
          <w:szCs w:val="26"/>
        </w:rPr>
        <w:t xml:space="preserve"> VÀ TÀI KHOÁN VÍ ĐIỆN TỬ VTC</w:t>
      </w:r>
    </w:p>
    <w:p w:rsidR="00C91B8D" w:rsidRPr="00EC23E0" w:rsidRDefault="00C91B8D" w:rsidP="00C91B8D">
      <w:pPr>
        <w:pStyle w:val="Heading2"/>
        <w:numPr>
          <w:ilvl w:val="0"/>
          <w:numId w:val="6"/>
        </w:numPr>
        <w:tabs>
          <w:tab w:val="left" w:pos="993"/>
        </w:tabs>
        <w:spacing w:line="300" w:lineRule="auto"/>
        <w:ind w:left="720"/>
        <w:jc w:val="both"/>
        <w:rPr>
          <w:i w:val="0"/>
          <w:szCs w:val="26"/>
        </w:rPr>
      </w:pPr>
      <w:r w:rsidRPr="00EC23E0">
        <w:rPr>
          <w:i w:val="0"/>
          <w:szCs w:val="26"/>
        </w:rPr>
        <w:t>Điều kiện sử dụng dịch vụ</w:t>
      </w:r>
    </w:p>
    <w:p w:rsidR="00C91B8D" w:rsidRPr="003514B2" w:rsidRDefault="00C91B8D" w:rsidP="00C91B8D">
      <w:pPr>
        <w:pStyle w:val="ListParagraph"/>
        <w:tabs>
          <w:tab w:val="left" w:pos="1530"/>
        </w:tabs>
        <w:spacing w:line="300" w:lineRule="auto"/>
        <w:jc w:val="both"/>
        <w:rPr>
          <w:szCs w:val="26"/>
        </w:rPr>
      </w:pPr>
      <w:r w:rsidRPr="003514B2">
        <w:rPr>
          <w:szCs w:val="26"/>
        </w:rPr>
        <w:t>Khách hàng</w:t>
      </w:r>
      <w:r>
        <w:rPr>
          <w:szCs w:val="26"/>
        </w:rPr>
        <w:t xml:space="preserve"> cần</w:t>
      </w:r>
      <w:r w:rsidRPr="003514B2">
        <w:rPr>
          <w:szCs w:val="26"/>
        </w:rPr>
        <w:t xml:space="preserve"> đăng ký dịch vụ BIDV Online (gói Tài chính, có thông tin số điện thoại tại </w:t>
      </w:r>
      <w:r>
        <w:rPr>
          <w:szCs w:val="26"/>
        </w:rPr>
        <w:t>SIBS)</w:t>
      </w:r>
      <w:r w:rsidRPr="003514B2">
        <w:rPr>
          <w:szCs w:val="26"/>
        </w:rPr>
        <w:t>.</w:t>
      </w:r>
      <w:r>
        <w:rPr>
          <w:szCs w:val="26"/>
        </w:rPr>
        <w:tab/>
      </w:r>
    </w:p>
    <w:p w:rsidR="00C91B8D" w:rsidRDefault="00C91B8D" w:rsidP="00C91B8D">
      <w:pPr>
        <w:pStyle w:val="Heading2"/>
        <w:numPr>
          <w:ilvl w:val="0"/>
          <w:numId w:val="6"/>
        </w:numPr>
        <w:spacing w:line="300" w:lineRule="auto"/>
        <w:ind w:left="720"/>
        <w:jc w:val="both"/>
        <w:rPr>
          <w:i w:val="0"/>
          <w:szCs w:val="26"/>
        </w:rPr>
      </w:pPr>
      <w:r w:rsidRPr="00EC23E0">
        <w:rPr>
          <w:i w:val="0"/>
          <w:szCs w:val="26"/>
        </w:rPr>
        <w:t>Các bước th</w:t>
      </w:r>
      <w:r>
        <w:rPr>
          <w:i w:val="0"/>
          <w:szCs w:val="26"/>
        </w:rPr>
        <w:t>ự</w:t>
      </w:r>
      <w:r w:rsidRPr="00EC23E0">
        <w:rPr>
          <w:i w:val="0"/>
          <w:szCs w:val="26"/>
        </w:rPr>
        <w:t>c hiện</w:t>
      </w:r>
    </w:p>
    <w:p w:rsidR="00C91B8D" w:rsidRPr="00500EF6" w:rsidRDefault="00C91B8D" w:rsidP="00C91B8D">
      <w:pPr>
        <w:pStyle w:val="Heading2"/>
        <w:numPr>
          <w:ilvl w:val="0"/>
          <w:numId w:val="7"/>
        </w:numPr>
        <w:tabs>
          <w:tab w:val="left" w:pos="720"/>
        </w:tabs>
        <w:spacing w:line="300" w:lineRule="auto"/>
        <w:ind w:left="720" w:hanging="720"/>
        <w:jc w:val="both"/>
        <w:rPr>
          <w:i w:val="0"/>
          <w:szCs w:val="26"/>
        </w:rPr>
      </w:pPr>
      <w:r w:rsidRPr="00500EF6">
        <w:rPr>
          <w:szCs w:val="26"/>
        </w:rPr>
        <w:t xml:space="preserve"> Tạo liên kết tài khoản BIDV và ví điện tử VTC</w:t>
      </w:r>
    </w:p>
    <w:p w:rsidR="00C91B8D" w:rsidRDefault="00C91B8D" w:rsidP="00C91B8D">
      <w:pPr>
        <w:pStyle w:val="Heading2"/>
        <w:keepNext w:val="0"/>
        <w:widowControl w:val="0"/>
        <w:spacing w:line="300" w:lineRule="auto"/>
        <w:jc w:val="both"/>
        <w:rPr>
          <w:b w:val="0"/>
          <w:i w:val="0"/>
          <w:szCs w:val="26"/>
        </w:rPr>
      </w:pPr>
      <w:r w:rsidRPr="00815288">
        <w:rPr>
          <w:i w:val="0"/>
          <w:szCs w:val="26"/>
        </w:rPr>
        <w:t>Bước 1</w:t>
      </w:r>
      <w:r>
        <w:rPr>
          <w:b w:val="0"/>
          <w:i w:val="0"/>
          <w:szCs w:val="26"/>
        </w:rPr>
        <w:t xml:space="preserve">: </w:t>
      </w:r>
      <w:r w:rsidRPr="003514B2">
        <w:rPr>
          <w:b w:val="0"/>
          <w:i w:val="0"/>
          <w:szCs w:val="26"/>
        </w:rPr>
        <w:t>Khách hàng</w:t>
      </w:r>
      <w:r>
        <w:rPr>
          <w:b w:val="0"/>
          <w:i w:val="0"/>
          <w:szCs w:val="26"/>
        </w:rPr>
        <w:t xml:space="preserve"> truy cập website VTC </w:t>
      </w:r>
      <w:hyperlink r:id="rId8" w:history="1">
        <w:r w:rsidRPr="00E039B4">
          <w:rPr>
            <w:rStyle w:val="Hyperlink"/>
            <w:b w:val="0"/>
            <w:i w:val="0"/>
            <w:szCs w:val="26"/>
          </w:rPr>
          <w:t>https://pay.vtc.vn/</w:t>
        </w:r>
      </w:hyperlink>
      <w:r>
        <w:rPr>
          <w:b w:val="0"/>
          <w:i w:val="0"/>
          <w:szCs w:val="26"/>
        </w:rPr>
        <w:t>, đăng nhập ví điện tử VTC,</w:t>
      </w:r>
      <w:r w:rsidRPr="003514B2">
        <w:rPr>
          <w:b w:val="0"/>
          <w:i w:val="0"/>
          <w:szCs w:val="26"/>
        </w:rPr>
        <w:t xml:space="preserve"> Chọn </w:t>
      </w:r>
      <w:r>
        <w:rPr>
          <w:b w:val="0"/>
          <w:i w:val="0"/>
          <w:szCs w:val="26"/>
        </w:rPr>
        <w:t>menu Tiện ích =&gt; chọn Gắn kết ví điện tử VTC =&gt; chọn Thêm mới, chọn BIDV và ấn Tiếp tục</w:t>
      </w:r>
    </w:p>
    <w:p w:rsidR="00C91B8D" w:rsidRDefault="00C91B8D" w:rsidP="00C91B8D"/>
    <w:p w:rsidR="00C91B8D" w:rsidRDefault="00C91B8D" w:rsidP="00C91B8D">
      <w:r>
        <w:rPr>
          <w:noProof/>
        </w:rPr>
        <w:drawing>
          <wp:inline distT="0" distB="0" distL="0" distR="0" wp14:anchorId="0648C4C3" wp14:editId="30B11AEC">
            <wp:extent cx="5899785" cy="267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785" cy="2677795"/>
                    </a:xfrm>
                    <a:prstGeom prst="rect">
                      <a:avLst/>
                    </a:prstGeom>
                    <a:noFill/>
                    <a:ln>
                      <a:noFill/>
                    </a:ln>
                  </pic:spPr>
                </pic:pic>
              </a:graphicData>
            </a:graphic>
          </wp:inline>
        </w:drawing>
      </w:r>
    </w:p>
    <w:p w:rsidR="00C91B8D" w:rsidRPr="00500EF6" w:rsidRDefault="00C91B8D" w:rsidP="00C91B8D"/>
    <w:p w:rsidR="00C91B8D" w:rsidRPr="003514B2" w:rsidRDefault="00C91B8D" w:rsidP="00C91B8D">
      <w:pPr>
        <w:spacing w:line="300" w:lineRule="auto"/>
        <w:jc w:val="both"/>
        <w:rPr>
          <w:szCs w:val="26"/>
        </w:rPr>
      </w:pPr>
    </w:p>
    <w:p w:rsidR="00C91B8D" w:rsidRDefault="00C91B8D" w:rsidP="00C91B8D">
      <w:pPr>
        <w:pStyle w:val="ListParagraph"/>
        <w:spacing w:line="300" w:lineRule="auto"/>
        <w:ind w:left="0"/>
        <w:contextualSpacing/>
        <w:jc w:val="both"/>
        <w:rPr>
          <w:b/>
          <w:szCs w:val="26"/>
        </w:rPr>
      </w:pPr>
      <w:r>
        <w:rPr>
          <w:b/>
          <w:szCs w:val="26"/>
        </w:rPr>
        <w:t xml:space="preserve">Bước 2: </w:t>
      </w:r>
      <w:r w:rsidRPr="00815288">
        <w:rPr>
          <w:szCs w:val="26"/>
        </w:rPr>
        <w:t>Khách hàng được chuyển tới cổng Thanh toán trực tuyến BIDV để xác thực thông tin</w:t>
      </w:r>
    </w:p>
    <w:p w:rsidR="00C91B8D" w:rsidRPr="003514B2" w:rsidRDefault="00C91B8D" w:rsidP="00C91B8D">
      <w:pPr>
        <w:pStyle w:val="ListParagraph"/>
        <w:numPr>
          <w:ilvl w:val="0"/>
          <w:numId w:val="5"/>
        </w:numPr>
        <w:spacing w:line="300" w:lineRule="auto"/>
        <w:ind w:hanging="765"/>
        <w:jc w:val="both"/>
        <w:rPr>
          <w:b/>
          <w:szCs w:val="26"/>
        </w:rPr>
      </w:pPr>
      <w:r w:rsidRPr="003514B2">
        <w:rPr>
          <w:b/>
          <w:szCs w:val="26"/>
        </w:rPr>
        <w:t>Trường hợp sử dụng thẻ ATM để xác thực giao dịch:</w:t>
      </w:r>
    </w:p>
    <w:p w:rsidR="00C91B8D" w:rsidRDefault="00C91B8D" w:rsidP="00C91B8D">
      <w:pPr>
        <w:spacing w:line="300" w:lineRule="auto"/>
        <w:jc w:val="both"/>
        <w:rPr>
          <w:b/>
          <w:szCs w:val="26"/>
        </w:rPr>
      </w:pPr>
      <w:r>
        <w:rPr>
          <w:b/>
          <w:noProof/>
          <w:szCs w:val="26"/>
        </w:rPr>
        <w:drawing>
          <wp:inline distT="0" distB="0" distL="0" distR="0" wp14:anchorId="0F9FF50A" wp14:editId="06883097">
            <wp:extent cx="5895975"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2647950"/>
                    </a:xfrm>
                    <a:prstGeom prst="rect">
                      <a:avLst/>
                    </a:prstGeom>
                    <a:noFill/>
                    <a:ln>
                      <a:noFill/>
                    </a:ln>
                  </pic:spPr>
                </pic:pic>
              </a:graphicData>
            </a:graphic>
          </wp:inline>
        </w:drawing>
      </w:r>
      <w:r w:rsidRPr="003514B2">
        <w:rPr>
          <w:b/>
          <w:szCs w:val="26"/>
        </w:rPr>
        <w:t xml:space="preserve"> </w:t>
      </w:r>
    </w:p>
    <w:p w:rsidR="00C91B8D" w:rsidRPr="003514B2" w:rsidRDefault="00C91B8D" w:rsidP="00C91B8D">
      <w:pPr>
        <w:spacing w:line="300" w:lineRule="auto"/>
        <w:jc w:val="both"/>
        <w:rPr>
          <w:szCs w:val="26"/>
        </w:rPr>
      </w:pPr>
      <w:r w:rsidRPr="003514B2">
        <w:rPr>
          <w:szCs w:val="26"/>
        </w:rPr>
        <w:lastRenderedPageBreak/>
        <w:t>(1). Họ và tên: Nhập</w:t>
      </w:r>
      <w:r>
        <w:rPr>
          <w:szCs w:val="26"/>
        </w:rPr>
        <w:t xml:space="preserve"> tên</w:t>
      </w:r>
      <w:r w:rsidRPr="003514B2">
        <w:rPr>
          <w:szCs w:val="26"/>
        </w:rPr>
        <w:t xml:space="preserve"> in hoa hoặc thường không dấu theo tên của Chủ tài khoản</w:t>
      </w:r>
      <w:r>
        <w:rPr>
          <w:szCs w:val="26"/>
        </w:rPr>
        <w:t xml:space="preserve"> dập nổi trên thẻ.</w:t>
      </w:r>
    </w:p>
    <w:p w:rsidR="00C91B8D" w:rsidRPr="003514B2" w:rsidRDefault="00C91B8D" w:rsidP="00C91B8D">
      <w:pPr>
        <w:spacing w:line="300" w:lineRule="auto"/>
        <w:jc w:val="both"/>
        <w:rPr>
          <w:szCs w:val="26"/>
        </w:rPr>
      </w:pPr>
      <w:r w:rsidRPr="003514B2">
        <w:rPr>
          <w:szCs w:val="26"/>
        </w:rPr>
        <w:t xml:space="preserve">(2) Số thẻ: Số thẻ là dãy số gồm 16 số, không chứa dấu cách, được in dập nổi trên mặt thẻ của Quý khách. </w:t>
      </w:r>
    </w:p>
    <w:p w:rsidR="00C91B8D" w:rsidRPr="003514B2" w:rsidRDefault="00C91B8D" w:rsidP="00C91B8D">
      <w:pPr>
        <w:spacing w:line="300" w:lineRule="auto"/>
        <w:jc w:val="both"/>
        <w:rPr>
          <w:szCs w:val="26"/>
        </w:rPr>
      </w:pPr>
      <w:r w:rsidRPr="003514B2">
        <w:rPr>
          <w:szCs w:val="26"/>
        </w:rPr>
        <w:t>Ví dụ: 9704180003695XXX.</w:t>
      </w:r>
    </w:p>
    <w:p w:rsidR="00C91B8D" w:rsidRPr="003514B2" w:rsidRDefault="00C91B8D" w:rsidP="00C91B8D">
      <w:pPr>
        <w:spacing w:line="300" w:lineRule="auto"/>
        <w:jc w:val="both"/>
        <w:rPr>
          <w:szCs w:val="26"/>
        </w:rPr>
      </w:pPr>
      <w:r w:rsidRPr="003514B2">
        <w:rPr>
          <w:szCs w:val="26"/>
        </w:rPr>
        <w:t>(3) Mật khẩu: mật khẩu dịch vụ BIDV Online.</w:t>
      </w:r>
    </w:p>
    <w:p w:rsidR="00C91B8D" w:rsidRPr="003514B2" w:rsidRDefault="00C91B8D" w:rsidP="00C91B8D">
      <w:pPr>
        <w:spacing w:line="300" w:lineRule="auto"/>
        <w:jc w:val="both"/>
        <w:rPr>
          <w:szCs w:val="26"/>
        </w:rPr>
      </w:pPr>
      <w:r w:rsidRPr="003514B2">
        <w:rPr>
          <w:szCs w:val="26"/>
        </w:rPr>
        <w:t xml:space="preserve">(4)Mã CAPTCHA: Nhập mã CAPTCHA được hiển thị tự động tại </w:t>
      </w:r>
      <w:r>
        <w:rPr>
          <w:szCs w:val="26"/>
        </w:rPr>
        <w:t xml:space="preserve">hình </w:t>
      </w:r>
      <w:r w:rsidRPr="003514B2">
        <w:rPr>
          <w:szCs w:val="26"/>
        </w:rPr>
        <w:t>ảnh</w:t>
      </w:r>
      <w:r>
        <w:rPr>
          <w:szCs w:val="26"/>
        </w:rPr>
        <w:t xml:space="preserve"> chuỗi ký tự chữ và số</w:t>
      </w:r>
      <w:r w:rsidRPr="003514B2">
        <w:rPr>
          <w:szCs w:val="26"/>
        </w:rPr>
        <w:t xml:space="preserve"> </w:t>
      </w:r>
      <w:r>
        <w:rPr>
          <w:szCs w:val="26"/>
        </w:rPr>
        <w:t>trên giao diện</w:t>
      </w:r>
      <w:r w:rsidRPr="003514B2">
        <w:rPr>
          <w:szCs w:val="26"/>
        </w:rPr>
        <w:t>. Quý khách có thể có thể Click vào ảnh để chọn mã CAPTCHA khác.</w:t>
      </w:r>
    </w:p>
    <w:p w:rsidR="00C91B8D" w:rsidRPr="003514B2" w:rsidRDefault="00C91B8D" w:rsidP="00C91B8D">
      <w:pPr>
        <w:spacing w:line="300" w:lineRule="auto"/>
        <w:jc w:val="both"/>
        <w:rPr>
          <w:szCs w:val="26"/>
        </w:rPr>
      </w:pPr>
      <w:r w:rsidRPr="003514B2">
        <w:rPr>
          <w:szCs w:val="26"/>
        </w:rPr>
        <w:t xml:space="preserve">(5) Tích chọn vào Ô “Tôi đồng ý với các điều khoản, điều kiện dịch vụ thanh toán của BIDV. Sau đó, </w:t>
      </w:r>
      <w:r>
        <w:rPr>
          <w:szCs w:val="26"/>
        </w:rPr>
        <w:t>ấn</w:t>
      </w:r>
      <w:r w:rsidRPr="003514B2">
        <w:rPr>
          <w:szCs w:val="26"/>
        </w:rPr>
        <w:t xml:space="preserve"> “Xác nhận” để chuyển sang Bước </w:t>
      </w:r>
      <w:r>
        <w:rPr>
          <w:szCs w:val="26"/>
        </w:rPr>
        <w:t>3</w:t>
      </w:r>
    </w:p>
    <w:p w:rsidR="00C91B8D" w:rsidRPr="003514B2" w:rsidRDefault="00C91B8D" w:rsidP="00C91B8D">
      <w:pPr>
        <w:pStyle w:val="ListParagraph"/>
        <w:numPr>
          <w:ilvl w:val="0"/>
          <w:numId w:val="5"/>
        </w:numPr>
        <w:spacing w:line="300" w:lineRule="auto"/>
        <w:ind w:left="720" w:hanging="720"/>
        <w:jc w:val="both"/>
        <w:rPr>
          <w:b/>
          <w:szCs w:val="26"/>
        </w:rPr>
      </w:pPr>
      <w:r w:rsidRPr="003514B2">
        <w:rPr>
          <w:b/>
          <w:szCs w:val="26"/>
        </w:rPr>
        <w:t xml:space="preserve">Trường hợp sử dụng </w:t>
      </w:r>
      <w:r>
        <w:rPr>
          <w:b/>
          <w:szCs w:val="26"/>
        </w:rPr>
        <w:t>Tài khoản</w:t>
      </w:r>
      <w:r w:rsidRPr="003514B2">
        <w:rPr>
          <w:b/>
          <w:szCs w:val="26"/>
        </w:rPr>
        <w:t xml:space="preserve"> để xác thực giao dịch:</w:t>
      </w:r>
    </w:p>
    <w:p w:rsidR="00C91B8D" w:rsidRPr="003514B2" w:rsidRDefault="00C91B8D" w:rsidP="00C91B8D">
      <w:pPr>
        <w:spacing w:line="300" w:lineRule="auto"/>
        <w:jc w:val="both"/>
        <w:rPr>
          <w:szCs w:val="26"/>
        </w:rPr>
      </w:pPr>
      <w:r>
        <w:rPr>
          <w:noProof/>
          <w:szCs w:val="26"/>
        </w:rPr>
        <w:drawing>
          <wp:inline distT="0" distB="0" distL="0" distR="0" wp14:anchorId="3669DC01" wp14:editId="1629E71C">
            <wp:extent cx="5899785" cy="2612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785" cy="2612390"/>
                    </a:xfrm>
                    <a:prstGeom prst="rect">
                      <a:avLst/>
                    </a:prstGeom>
                    <a:noFill/>
                    <a:ln>
                      <a:noFill/>
                    </a:ln>
                  </pic:spPr>
                </pic:pic>
              </a:graphicData>
            </a:graphic>
          </wp:inline>
        </w:drawing>
      </w:r>
    </w:p>
    <w:p w:rsidR="00C91B8D" w:rsidRPr="003514B2" w:rsidRDefault="00C91B8D" w:rsidP="00C91B8D">
      <w:pPr>
        <w:spacing w:line="300" w:lineRule="auto"/>
        <w:jc w:val="both"/>
        <w:rPr>
          <w:szCs w:val="26"/>
        </w:rPr>
      </w:pPr>
    </w:p>
    <w:p w:rsidR="00C91B8D" w:rsidRPr="003514B2" w:rsidRDefault="00C91B8D" w:rsidP="00C91B8D">
      <w:pPr>
        <w:pStyle w:val="ListParagraph"/>
        <w:numPr>
          <w:ilvl w:val="0"/>
          <w:numId w:val="4"/>
        </w:numPr>
        <w:spacing w:line="300" w:lineRule="auto"/>
        <w:contextualSpacing/>
        <w:jc w:val="both"/>
        <w:rPr>
          <w:szCs w:val="26"/>
        </w:rPr>
      </w:pPr>
      <w:r w:rsidRPr="003514B2">
        <w:rPr>
          <w:szCs w:val="26"/>
        </w:rPr>
        <w:t xml:space="preserve">Họ và tên: Nhập tên in hoa hoặc thường, không dấu </w:t>
      </w:r>
    </w:p>
    <w:p w:rsidR="00C91B8D" w:rsidRPr="003514B2" w:rsidRDefault="00C91B8D" w:rsidP="00C91B8D">
      <w:pPr>
        <w:pStyle w:val="ListParagraph"/>
        <w:numPr>
          <w:ilvl w:val="0"/>
          <w:numId w:val="4"/>
        </w:numPr>
        <w:spacing w:line="300" w:lineRule="auto"/>
        <w:contextualSpacing/>
        <w:jc w:val="both"/>
        <w:rPr>
          <w:szCs w:val="26"/>
        </w:rPr>
      </w:pPr>
      <w:r w:rsidRPr="003514B2">
        <w:rPr>
          <w:szCs w:val="26"/>
        </w:rPr>
        <w:t xml:space="preserve"> Số tài khoản: Số tài khoản gồm 14 số. Không chứa dấu cách</w:t>
      </w:r>
    </w:p>
    <w:p w:rsidR="00C91B8D" w:rsidRPr="003514B2" w:rsidRDefault="00C91B8D" w:rsidP="00C91B8D">
      <w:pPr>
        <w:pStyle w:val="ListParagraph"/>
        <w:spacing w:line="300" w:lineRule="auto"/>
        <w:ind w:left="360" w:firstLine="360"/>
        <w:jc w:val="both"/>
        <w:rPr>
          <w:szCs w:val="26"/>
        </w:rPr>
      </w:pPr>
      <w:r w:rsidRPr="003514B2">
        <w:rPr>
          <w:szCs w:val="26"/>
        </w:rPr>
        <w:t>Ví dụ: 56110000077XXX.</w:t>
      </w:r>
    </w:p>
    <w:p w:rsidR="00C91B8D" w:rsidRPr="003514B2" w:rsidRDefault="00C91B8D" w:rsidP="00C91B8D">
      <w:pPr>
        <w:pStyle w:val="ListParagraph"/>
        <w:numPr>
          <w:ilvl w:val="0"/>
          <w:numId w:val="4"/>
        </w:numPr>
        <w:spacing w:line="300" w:lineRule="auto"/>
        <w:contextualSpacing/>
        <w:jc w:val="both"/>
        <w:rPr>
          <w:szCs w:val="26"/>
        </w:rPr>
      </w:pPr>
      <w:r w:rsidRPr="003514B2">
        <w:rPr>
          <w:szCs w:val="26"/>
        </w:rPr>
        <w:t xml:space="preserve"> Mật khẩu: mật khẩu dịch vụ BIDV Online.</w:t>
      </w:r>
    </w:p>
    <w:p w:rsidR="00C91B8D" w:rsidRPr="003514B2" w:rsidRDefault="00C91B8D" w:rsidP="00C91B8D">
      <w:pPr>
        <w:pStyle w:val="ListParagraph"/>
        <w:numPr>
          <w:ilvl w:val="0"/>
          <w:numId w:val="4"/>
        </w:numPr>
        <w:spacing w:line="300" w:lineRule="auto"/>
        <w:contextualSpacing/>
        <w:jc w:val="both"/>
        <w:rPr>
          <w:szCs w:val="26"/>
        </w:rPr>
      </w:pPr>
      <w:r w:rsidRPr="003514B2">
        <w:rPr>
          <w:szCs w:val="26"/>
        </w:rPr>
        <w:t xml:space="preserve"> Mã CAPTC</w:t>
      </w:r>
      <w:r>
        <w:rPr>
          <w:szCs w:val="26"/>
        </w:rPr>
        <w:t xml:space="preserve">HA: </w:t>
      </w:r>
      <w:r w:rsidRPr="003514B2">
        <w:rPr>
          <w:szCs w:val="26"/>
        </w:rPr>
        <w:t xml:space="preserve">Nhập mã CAPTCHA được hiển thị tự động tại </w:t>
      </w:r>
      <w:r>
        <w:rPr>
          <w:szCs w:val="26"/>
        </w:rPr>
        <w:t xml:space="preserve">hình </w:t>
      </w:r>
      <w:r w:rsidRPr="003514B2">
        <w:rPr>
          <w:szCs w:val="26"/>
        </w:rPr>
        <w:t>ảnh</w:t>
      </w:r>
      <w:r>
        <w:rPr>
          <w:szCs w:val="26"/>
        </w:rPr>
        <w:t xml:space="preserve"> chuỗi ký tự chữ và số</w:t>
      </w:r>
      <w:r w:rsidRPr="003514B2">
        <w:rPr>
          <w:szCs w:val="26"/>
        </w:rPr>
        <w:t xml:space="preserve"> </w:t>
      </w:r>
      <w:r>
        <w:rPr>
          <w:szCs w:val="26"/>
        </w:rPr>
        <w:t>trên giao diện</w:t>
      </w:r>
      <w:r w:rsidRPr="003514B2">
        <w:rPr>
          <w:szCs w:val="26"/>
        </w:rPr>
        <w:t>. Khách hàng có thể có thể Click vào ảnh để chọn mã CAPTCHA khác.</w:t>
      </w:r>
    </w:p>
    <w:p w:rsidR="00C91B8D" w:rsidRPr="003514B2" w:rsidRDefault="00C91B8D" w:rsidP="00C91B8D">
      <w:pPr>
        <w:pStyle w:val="ListParagraph"/>
        <w:numPr>
          <w:ilvl w:val="0"/>
          <w:numId w:val="4"/>
        </w:numPr>
        <w:spacing w:line="300" w:lineRule="auto"/>
        <w:contextualSpacing/>
        <w:jc w:val="both"/>
        <w:rPr>
          <w:szCs w:val="26"/>
        </w:rPr>
      </w:pPr>
      <w:r w:rsidRPr="003514B2">
        <w:rPr>
          <w:szCs w:val="26"/>
        </w:rPr>
        <w:t xml:space="preserve">Tích chọn vào Ô “Tôi đồng ý với các điều khoản, điều kiện dịch vụ thanh toán của BIDV. Sau đó, Click vào “Xác nhận” để chuyển sang Bước </w:t>
      </w:r>
      <w:r>
        <w:rPr>
          <w:szCs w:val="26"/>
        </w:rPr>
        <w:t>3</w:t>
      </w:r>
    </w:p>
    <w:p w:rsidR="00C91B8D" w:rsidRPr="003514B2" w:rsidRDefault="00C91B8D" w:rsidP="00C91B8D">
      <w:pPr>
        <w:pStyle w:val="ListParagraph"/>
        <w:numPr>
          <w:ilvl w:val="0"/>
          <w:numId w:val="5"/>
        </w:numPr>
        <w:spacing w:line="300" w:lineRule="auto"/>
        <w:ind w:hanging="585"/>
        <w:jc w:val="both"/>
        <w:rPr>
          <w:b/>
          <w:szCs w:val="26"/>
        </w:rPr>
      </w:pPr>
      <w:r>
        <w:rPr>
          <w:b/>
          <w:szCs w:val="26"/>
        </w:rPr>
        <w:t>Trường hợp sử dụng T</w:t>
      </w:r>
      <w:r w:rsidRPr="003514B2">
        <w:rPr>
          <w:b/>
          <w:szCs w:val="26"/>
        </w:rPr>
        <w:t xml:space="preserve">ên đăng nhập </w:t>
      </w:r>
      <w:r>
        <w:rPr>
          <w:b/>
          <w:szCs w:val="26"/>
        </w:rPr>
        <w:t xml:space="preserve">BIDV Online </w:t>
      </w:r>
      <w:r w:rsidRPr="003514B2">
        <w:rPr>
          <w:b/>
          <w:szCs w:val="26"/>
        </w:rPr>
        <w:t>(số CIF) để xác thực giao dịch:</w:t>
      </w:r>
    </w:p>
    <w:p w:rsidR="00C91B8D" w:rsidRPr="003514B2" w:rsidRDefault="00C91B8D" w:rsidP="00C91B8D">
      <w:pPr>
        <w:spacing w:line="300" w:lineRule="auto"/>
        <w:jc w:val="both"/>
        <w:rPr>
          <w:szCs w:val="26"/>
        </w:rPr>
      </w:pPr>
      <w:r>
        <w:rPr>
          <w:noProof/>
          <w:szCs w:val="26"/>
        </w:rPr>
        <w:lastRenderedPageBreak/>
        <w:drawing>
          <wp:inline distT="0" distB="0" distL="0" distR="0" wp14:anchorId="4046E3BF" wp14:editId="7A9BF94A">
            <wp:extent cx="5905500" cy="2562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2562225"/>
                    </a:xfrm>
                    <a:prstGeom prst="rect">
                      <a:avLst/>
                    </a:prstGeom>
                    <a:noFill/>
                    <a:ln>
                      <a:noFill/>
                    </a:ln>
                  </pic:spPr>
                </pic:pic>
              </a:graphicData>
            </a:graphic>
          </wp:inline>
        </w:drawing>
      </w:r>
    </w:p>
    <w:p w:rsidR="00C91B8D" w:rsidRPr="003514B2" w:rsidRDefault="00C91B8D" w:rsidP="00C91B8D">
      <w:pPr>
        <w:spacing w:line="300" w:lineRule="auto"/>
        <w:jc w:val="both"/>
        <w:rPr>
          <w:szCs w:val="26"/>
        </w:rPr>
      </w:pPr>
      <w:r w:rsidRPr="003514B2">
        <w:rPr>
          <w:szCs w:val="26"/>
        </w:rPr>
        <w:t>(1). Họ và tên: Nhập tên in hoa hoặc thường không dấu</w:t>
      </w:r>
    </w:p>
    <w:p w:rsidR="00C91B8D" w:rsidRPr="003514B2" w:rsidRDefault="00C91B8D" w:rsidP="00C91B8D">
      <w:pPr>
        <w:spacing w:line="300" w:lineRule="auto"/>
        <w:jc w:val="both"/>
        <w:rPr>
          <w:szCs w:val="26"/>
        </w:rPr>
      </w:pPr>
      <w:r w:rsidRPr="003514B2">
        <w:rPr>
          <w:szCs w:val="26"/>
        </w:rPr>
        <w:t xml:space="preserve">(2) </w:t>
      </w:r>
      <w:r>
        <w:rPr>
          <w:szCs w:val="26"/>
        </w:rPr>
        <w:t>Tài khoản BIDV Online</w:t>
      </w:r>
      <w:r w:rsidRPr="003514B2">
        <w:rPr>
          <w:szCs w:val="26"/>
        </w:rPr>
        <w:t>: Khách hàng nhập tên đăng nhập/tên truy cập dịch vụ</w:t>
      </w:r>
      <w:r>
        <w:rPr>
          <w:szCs w:val="26"/>
        </w:rPr>
        <w:t xml:space="preserve"> BIDV Online.</w:t>
      </w:r>
    </w:p>
    <w:p w:rsidR="00C91B8D" w:rsidRPr="003514B2" w:rsidRDefault="00C91B8D" w:rsidP="00C91B8D">
      <w:pPr>
        <w:spacing w:line="300" w:lineRule="auto"/>
        <w:jc w:val="both"/>
        <w:rPr>
          <w:szCs w:val="26"/>
        </w:rPr>
      </w:pPr>
      <w:r w:rsidRPr="003514B2">
        <w:rPr>
          <w:szCs w:val="26"/>
        </w:rPr>
        <w:t xml:space="preserve"> (3) Mật khẩu: Là mật khẩu của dịch vụ BIDV Online.</w:t>
      </w:r>
    </w:p>
    <w:p w:rsidR="00C91B8D" w:rsidRPr="003514B2" w:rsidRDefault="00C91B8D" w:rsidP="00C91B8D">
      <w:pPr>
        <w:spacing w:line="300" w:lineRule="auto"/>
        <w:jc w:val="both"/>
        <w:rPr>
          <w:szCs w:val="26"/>
        </w:rPr>
      </w:pPr>
      <w:r w:rsidRPr="003514B2">
        <w:rPr>
          <w:szCs w:val="26"/>
        </w:rPr>
        <w:t xml:space="preserve">(4) Mã CAPTCHA: Nhập mã CAPTCHA được hiển thị tự động tại </w:t>
      </w:r>
      <w:r>
        <w:rPr>
          <w:szCs w:val="26"/>
        </w:rPr>
        <w:t xml:space="preserve">hình </w:t>
      </w:r>
      <w:r w:rsidRPr="003514B2">
        <w:rPr>
          <w:szCs w:val="26"/>
        </w:rPr>
        <w:t>ảnh</w:t>
      </w:r>
      <w:r>
        <w:rPr>
          <w:szCs w:val="26"/>
        </w:rPr>
        <w:t xml:space="preserve"> chuỗi ký tự chữ và số</w:t>
      </w:r>
      <w:r w:rsidRPr="003514B2">
        <w:rPr>
          <w:szCs w:val="26"/>
        </w:rPr>
        <w:t xml:space="preserve"> </w:t>
      </w:r>
      <w:r>
        <w:rPr>
          <w:szCs w:val="26"/>
        </w:rPr>
        <w:t>trên giao diện</w:t>
      </w:r>
      <w:r w:rsidRPr="003514B2">
        <w:rPr>
          <w:szCs w:val="26"/>
        </w:rPr>
        <w:t>. Khách hàng có thể có thể Click vào ảnh để chọn mã CAPTCHA khác.</w:t>
      </w:r>
    </w:p>
    <w:p w:rsidR="00C91B8D" w:rsidRPr="003514B2" w:rsidRDefault="00C91B8D" w:rsidP="00C91B8D">
      <w:pPr>
        <w:spacing w:line="300" w:lineRule="auto"/>
        <w:jc w:val="both"/>
        <w:rPr>
          <w:szCs w:val="26"/>
        </w:rPr>
      </w:pPr>
      <w:r w:rsidRPr="003514B2">
        <w:rPr>
          <w:szCs w:val="26"/>
        </w:rPr>
        <w:t xml:space="preserve">(5) Tích chọn vào Ô “Tôi đồng ý với các điều khoản, điều kiện dịch vụ thanh toán của BIDV. Sau đó, Click vào “Xác nhận” để chuyển sang Bước </w:t>
      </w:r>
      <w:r>
        <w:rPr>
          <w:szCs w:val="26"/>
        </w:rPr>
        <w:t>3</w:t>
      </w:r>
    </w:p>
    <w:p w:rsidR="00C91B8D" w:rsidRPr="003514B2" w:rsidRDefault="00C91B8D" w:rsidP="00C91B8D">
      <w:pPr>
        <w:pStyle w:val="ListParagraph"/>
        <w:numPr>
          <w:ilvl w:val="0"/>
          <w:numId w:val="1"/>
        </w:numPr>
        <w:spacing w:line="300" w:lineRule="auto"/>
        <w:contextualSpacing/>
        <w:jc w:val="both"/>
        <w:rPr>
          <w:szCs w:val="26"/>
        </w:rPr>
      </w:pPr>
      <w:r w:rsidRPr="003514B2">
        <w:rPr>
          <w:b/>
          <w:szCs w:val="26"/>
        </w:rPr>
        <w:t xml:space="preserve">Bước </w:t>
      </w:r>
      <w:r>
        <w:rPr>
          <w:b/>
          <w:szCs w:val="26"/>
        </w:rPr>
        <w:t>3:</w:t>
      </w:r>
      <w:r w:rsidRPr="003514B2">
        <w:rPr>
          <w:b/>
          <w:szCs w:val="26"/>
        </w:rPr>
        <w:t xml:space="preserve"> Chọn tài khoản </w:t>
      </w:r>
      <w:r>
        <w:rPr>
          <w:b/>
          <w:szCs w:val="26"/>
        </w:rPr>
        <w:t>liên kết</w:t>
      </w:r>
      <w:r w:rsidRPr="003514B2">
        <w:rPr>
          <w:b/>
          <w:szCs w:val="26"/>
        </w:rPr>
        <w:t xml:space="preserve"> và nhập mật khẩu xác thực OTP</w:t>
      </w:r>
    </w:p>
    <w:p w:rsidR="00C91B8D" w:rsidRPr="003514B2" w:rsidRDefault="00C91B8D" w:rsidP="00C91B8D">
      <w:pPr>
        <w:pStyle w:val="ListParagraph"/>
        <w:spacing w:line="300" w:lineRule="auto"/>
        <w:ind w:left="0"/>
        <w:contextualSpacing/>
        <w:jc w:val="both"/>
        <w:rPr>
          <w:b/>
          <w:i/>
          <w:szCs w:val="26"/>
        </w:rPr>
      </w:pPr>
      <w:r>
        <w:rPr>
          <w:b/>
          <w:i/>
          <w:noProof/>
          <w:szCs w:val="26"/>
        </w:rPr>
        <w:drawing>
          <wp:inline distT="0" distB="0" distL="0" distR="0" wp14:anchorId="25F52698" wp14:editId="48D66372">
            <wp:extent cx="5895975" cy="1990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1990725"/>
                    </a:xfrm>
                    <a:prstGeom prst="rect">
                      <a:avLst/>
                    </a:prstGeom>
                    <a:noFill/>
                    <a:ln>
                      <a:noFill/>
                    </a:ln>
                  </pic:spPr>
                </pic:pic>
              </a:graphicData>
            </a:graphic>
          </wp:inline>
        </w:drawing>
      </w:r>
    </w:p>
    <w:p w:rsidR="00C91B8D" w:rsidRPr="003514B2" w:rsidRDefault="00C91B8D" w:rsidP="00C91B8D">
      <w:pPr>
        <w:pStyle w:val="ListParagraph"/>
        <w:numPr>
          <w:ilvl w:val="0"/>
          <w:numId w:val="3"/>
        </w:numPr>
        <w:spacing w:line="300" w:lineRule="auto"/>
        <w:contextualSpacing/>
        <w:jc w:val="both"/>
        <w:rPr>
          <w:szCs w:val="26"/>
        </w:rPr>
      </w:pPr>
      <w:r w:rsidRPr="003514B2">
        <w:rPr>
          <w:szCs w:val="26"/>
        </w:rPr>
        <w:t xml:space="preserve">Tài khoản </w:t>
      </w:r>
      <w:r>
        <w:rPr>
          <w:szCs w:val="26"/>
        </w:rPr>
        <w:t>kết nối</w:t>
      </w:r>
      <w:r w:rsidRPr="003514B2">
        <w:rPr>
          <w:szCs w:val="26"/>
        </w:rPr>
        <w:t xml:space="preserve">: </w:t>
      </w:r>
    </w:p>
    <w:p w:rsidR="00C91B8D" w:rsidRPr="003514B2" w:rsidRDefault="00C91B8D" w:rsidP="00C91B8D">
      <w:pPr>
        <w:pStyle w:val="ListParagraph"/>
        <w:numPr>
          <w:ilvl w:val="0"/>
          <w:numId w:val="2"/>
        </w:numPr>
        <w:spacing w:line="300" w:lineRule="auto"/>
        <w:contextualSpacing/>
        <w:jc w:val="both"/>
        <w:rPr>
          <w:szCs w:val="26"/>
        </w:rPr>
      </w:pPr>
      <w:r w:rsidRPr="003514B2">
        <w:rPr>
          <w:szCs w:val="26"/>
        </w:rPr>
        <w:t xml:space="preserve">Trường hợp xác thực bằng thẻ ATM tại bước </w:t>
      </w:r>
      <w:r>
        <w:rPr>
          <w:szCs w:val="26"/>
        </w:rPr>
        <w:t>2</w:t>
      </w:r>
      <w:r w:rsidRPr="003514B2">
        <w:rPr>
          <w:szCs w:val="26"/>
        </w:rPr>
        <w:t xml:space="preserve">: Cho phép khách hàng chọn từ danh sách </w:t>
      </w:r>
      <w:r>
        <w:rPr>
          <w:szCs w:val="26"/>
        </w:rPr>
        <w:t xml:space="preserve">các </w:t>
      </w:r>
      <w:r w:rsidRPr="003514B2">
        <w:rPr>
          <w:szCs w:val="26"/>
        </w:rPr>
        <w:t>t</w:t>
      </w:r>
      <w:r>
        <w:rPr>
          <w:szCs w:val="26"/>
        </w:rPr>
        <w:t xml:space="preserve">ài khoản thanh toán hợp lệ </w:t>
      </w:r>
      <w:r w:rsidRPr="003514B2">
        <w:rPr>
          <w:szCs w:val="26"/>
        </w:rPr>
        <w:t>được liên kết với thẻ ATM của khách hàng.</w:t>
      </w:r>
    </w:p>
    <w:p w:rsidR="00C91B8D" w:rsidRPr="003514B2" w:rsidRDefault="00C91B8D" w:rsidP="00C91B8D">
      <w:pPr>
        <w:pStyle w:val="ListParagraph"/>
        <w:numPr>
          <w:ilvl w:val="0"/>
          <w:numId w:val="2"/>
        </w:numPr>
        <w:spacing w:line="300" w:lineRule="auto"/>
        <w:contextualSpacing/>
        <w:jc w:val="both"/>
        <w:rPr>
          <w:szCs w:val="26"/>
        </w:rPr>
      </w:pPr>
      <w:r w:rsidRPr="003514B2">
        <w:rPr>
          <w:szCs w:val="26"/>
        </w:rPr>
        <w:t xml:space="preserve">Trường hợp xác thực bằng Số tài khoản tại bước </w:t>
      </w:r>
      <w:r>
        <w:rPr>
          <w:szCs w:val="26"/>
        </w:rPr>
        <w:t>2</w:t>
      </w:r>
      <w:r w:rsidRPr="003514B2">
        <w:rPr>
          <w:szCs w:val="26"/>
        </w:rPr>
        <w:t>: Hiển thị mặc định số tài khoản khách hàng đã nhập tại Bước 1.</w:t>
      </w:r>
    </w:p>
    <w:p w:rsidR="00C91B8D" w:rsidRPr="003514B2" w:rsidRDefault="00C91B8D" w:rsidP="00C91B8D">
      <w:pPr>
        <w:pStyle w:val="ListParagraph"/>
        <w:numPr>
          <w:ilvl w:val="0"/>
          <w:numId w:val="2"/>
        </w:numPr>
        <w:spacing w:line="300" w:lineRule="auto"/>
        <w:contextualSpacing/>
        <w:jc w:val="both"/>
        <w:rPr>
          <w:szCs w:val="26"/>
        </w:rPr>
      </w:pPr>
      <w:r w:rsidRPr="003514B2">
        <w:rPr>
          <w:szCs w:val="26"/>
        </w:rPr>
        <w:t xml:space="preserve">Trường hợp xác thực bằng Tên đăng nhập </w:t>
      </w:r>
      <w:r>
        <w:rPr>
          <w:szCs w:val="26"/>
        </w:rPr>
        <w:t xml:space="preserve">BIDV Online </w:t>
      </w:r>
      <w:r w:rsidRPr="003514B2">
        <w:rPr>
          <w:szCs w:val="26"/>
        </w:rPr>
        <w:t xml:space="preserve">(Số CIF) tại bước </w:t>
      </w:r>
      <w:r>
        <w:rPr>
          <w:szCs w:val="26"/>
        </w:rPr>
        <w:t>2</w:t>
      </w:r>
      <w:r w:rsidRPr="003514B2">
        <w:rPr>
          <w:szCs w:val="26"/>
        </w:rPr>
        <w:t xml:space="preserve">: Cho phép khách hàng chọn từ danh sách </w:t>
      </w:r>
      <w:r>
        <w:rPr>
          <w:szCs w:val="26"/>
        </w:rPr>
        <w:t xml:space="preserve">các </w:t>
      </w:r>
      <w:r w:rsidRPr="003514B2">
        <w:rPr>
          <w:szCs w:val="26"/>
        </w:rPr>
        <w:t xml:space="preserve">tài khoản thanh toán </w:t>
      </w:r>
      <w:r>
        <w:rPr>
          <w:szCs w:val="26"/>
        </w:rPr>
        <w:t>hợp lệ của khách hàng.</w:t>
      </w:r>
      <w:r w:rsidRPr="003514B2">
        <w:rPr>
          <w:szCs w:val="26"/>
        </w:rPr>
        <w:t xml:space="preserve"> </w:t>
      </w:r>
    </w:p>
    <w:p w:rsidR="00C91B8D" w:rsidRPr="003514B2" w:rsidRDefault="00C91B8D" w:rsidP="00C91B8D">
      <w:pPr>
        <w:pStyle w:val="ListParagraph"/>
        <w:numPr>
          <w:ilvl w:val="0"/>
          <w:numId w:val="3"/>
        </w:numPr>
        <w:spacing w:line="300" w:lineRule="auto"/>
        <w:contextualSpacing/>
        <w:jc w:val="both"/>
        <w:rPr>
          <w:szCs w:val="26"/>
        </w:rPr>
      </w:pPr>
      <w:r w:rsidRPr="003514B2">
        <w:rPr>
          <w:szCs w:val="26"/>
        </w:rPr>
        <w:lastRenderedPageBreak/>
        <w:t xml:space="preserve">Số dư: Hiển thị tương ứng số dư khả dụng của tài khoản khách hàng lựa chọn </w:t>
      </w:r>
      <w:r>
        <w:rPr>
          <w:szCs w:val="26"/>
        </w:rPr>
        <w:t>liên kết</w:t>
      </w:r>
    </w:p>
    <w:p w:rsidR="00C91B8D" w:rsidRPr="003514B2" w:rsidRDefault="00C91B8D" w:rsidP="00C91B8D">
      <w:pPr>
        <w:pStyle w:val="ListParagraph"/>
        <w:numPr>
          <w:ilvl w:val="0"/>
          <w:numId w:val="3"/>
        </w:numPr>
        <w:spacing w:line="300" w:lineRule="auto"/>
        <w:jc w:val="both"/>
        <w:rPr>
          <w:szCs w:val="26"/>
        </w:rPr>
      </w:pPr>
      <w:r w:rsidRPr="003514B2">
        <w:rPr>
          <w:szCs w:val="26"/>
        </w:rPr>
        <w:t>Mật khẩu OTP: Mật khẩu OTP được gửi tới số điện thoại</w:t>
      </w:r>
      <w:r>
        <w:rPr>
          <w:szCs w:val="26"/>
        </w:rPr>
        <w:t xml:space="preserve"> đăng ký dịch vụ BIDV Online</w:t>
      </w:r>
      <w:r w:rsidRPr="003514B2">
        <w:rPr>
          <w:szCs w:val="26"/>
        </w:rPr>
        <w:t xml:space="preserve"> của khách hàng</w:t>
      </w:r>
    </w:p>
    <w:p w:rsidR="00C91B8D" w:rsidRDefault="00C91B8D" w:rsidP="00C91B8D">
      <w:pPr>
        <w:pStyle w:val="ListParagraph"/>
        <w:numPr>
          <w:ilvl w:val="0"/>
          <w:numId w:val="1"/>
        </w:numPr>
        <w:spacing w:line="300" w:lineRule="auto"/>
        <w:jc w:val="both"/>
        <w:rPr>
          <w:b/>
          <w:szCs w:val="26"/>
        </w:rPr>
      </w:pPr>
      <w:r w:rsidRPr="003514B2">
        <w:rPr>
          <w:b/>
          <w:szCs w:val="26"/>
        </w:rPr>
        <w:t>Bước 4:</w:t>
      </w:r>
      <w:r>
        <w:rPr>
          <w:b/>
          <w:szCs w:val="26"/>
        </w:rPr>
        <w:t xml:space="preserve"> Kết quả liên kết tài khoản</w:t>
      </w:r>
    </w:p>
    <w:p w:rsidR="00C91B8D" w:rsidRPr="00815288" w:rsidRDefault="00C91B8D" w:rsidP="00C91B8D">
      <w:pPr>
        <w:pStyle w:val="ListParagraph"/>
        <w:spacing w:line="300" w:lineRule="auto"/>
        <w:ind w:left="360"/>
        <w:jc w:val="both"/>
        <w:rPr>
          <w:szCs w:val="26"/>
        </w:rPr>
      </w:pPr>
      <w:r w:rsidRPr="00815288">
        <w:rPr>
          <w:szCs w:val="26"/>
        </w:rPr>
        <w:t>Hệ thống</w:t>
      </w:r>
      <w:r>
        <w:rPr>
          <w:szCs w:val="26"/>
        </w:rPr>
        <w:t xml:space="preserve"> </w:t>
      </w:r>
      <w:r w:rsidRPr="00815288">
        <w:rPr>
          <w:szCs w:val="26"/>
        </w:rPr>
        <w:t xml:space="preserve">thông báo lại Trạng thái </w:t>
      </w:r>
      <w:r>
        <w:rPr>
          <w:szCs w:val="26"/>
        </w:rPr>
        <w:t>liên kết tài khoản đồng thời chuyển về trang website của VTC</w:t>
      </w:r>
      <w:r w:rsidRPr="00815288">
        <w:rPr>
          <w:szCs w:val="26"/>
        </w:rPr>
        <w:t xml:space="preserve">. Quy trình </w:t>
      </w:r>
      <w:r>
        <w:rPr>
          <w:szCs w:val="26"/>
        </w:rPr>
        <w:t>liên kết</w:t>
      </w:r>
      <w:r w:rsidRPr="00815288">
        <w:rPr>
          <w:szCs w:val="26"/>
        </w:rPr>
        <w:t xml:space="preserve"> kết thúc.</w:t>
      </w:r>
    </w:p>
    <w:p w:rsidR="00C91B8D" w:rsidRPr="003514B2" w:rsidRDefault="00C91B8D" w:rsidP="00C91B8D">
      <w:pPr>
        <w:pStyle w:val="ListParagraph"/>
        <w:spacing w:line="300" w:lineRule="auto"/>
        <w:ind w:left="360"/>
        <w:jc w:val="both"/>
        <w:rPr>
          <w:b/>
          <w:szCs w:val="26"/>
        </w:rPr>
      </w:pPr>
    </w:p>
    <w:p w:rsidR="00C91B8D" w:rsidRPr="003514B2" w:rsidRDefault="00C91B8D" w:rsidP="00C91B8D">
      <w:pPr>
        <w:spacing w:line="360" w:lineRule="auto"/>
        <w:ind w:firstLine="360"/>
        <w:jc w:val="both"/>
        <w:rPr>
          <w:szCs w:val="26"/>
        </w:rPr>
      </w:pPr>
      <w:r>
        <w:rPr>
          <w:noProof/>
          <w:szCs w:val="26"/>
        </w:rPr>
        <w:drawing>
          <wp:inline distT="0" distB="0" distL="0" distR="0" wp14:anchorId="020D1159" wp14:editId="4A5F2619">
            <wp:extent cx="4924425" cy="1381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1381125"/>
                    </a:xfrm>
                    <a:prstGeom prst="rect">
                      <a:avLst/>
                    </a:prstGeom>
                    <a:noFill/>
                    <a:ln>
                      <a:noFill/>
                    </a:ln>
                  </pic:spPr>
                </pic:pic>
              </a:graphicData>
            </a:graphic>
          </wp:inline>
        </w:drawing>
      </w:r>
    </w:p>
    <w:p w:rsidR="00C91B8D" w:rsidRPr="00815288" w:rsidRDefault="00C91B8D" w:rsidP="00C91B8D">
      <w:pPr>
        <w:pStyle w:val="ListParagraph"/>
        <w:numPr>
          <w:ilvl w:val="0"/>
          <w:numId w:val="7"/>
        </w:numPr>
        <w:spacing w:before="480"/>
        <w:ind w:left="720" w:hanging="720"/>
        <w:rPr>
          <w:b/>
          <w:szCs w:val="26"/>
        </w:rPr>
      </w:pPr>
      <w:r w:rsidRPr="00815288">
        <w:rPr>
          <w:b/>
          <w:szCs w:val="26"/>
        </w:rPr>
        <w:t>Hủy liên kết tài khoản</w:t>
      </w:r>
    </w:p>
    <w:p w:rsidR="00C91B8D" w:rsidRDefault="00C91B8D" w:rsidP="00C91B8D">
      <w:pPr>
        <w:pStyle w:val="Heading2"/>
        <w:keepNext w:val="0"/>
        <w:widowControl w:val="0"/>
        <w:spacing w:line="300" w:lineRule="auto"/>
        <w:ind w:firstLine="720"/>
        <w:jc w:val="both"/>
        <w:rPr>
          <w:b w:val="0"/>
          <w:i w:val="0"/>
          <w:szCs w:val="26"/>
        </w:rPr>
      </w:pPr>
      <w:r>
        <w:rPr>
          <w:b w:val="0"/>
          <w:i w:val="0"/>
          <w:szCs w:val="26"/>
        </w:rPr>
        <w:t>Trường hợp khách hàng không có nhu cầu sử dụng tài khoản đã liên kết, k</w:t>
      </w:r>
      <w:r w:rsidRPr="003514B2">
        <w:rPr>
          <w:b w:val="0"/>
          <w:i w:val="0"/>
          <w:szCs w:val="26"/>
        </w:rPr>
        <w:t>hách hàng</w:t>
      </w:r>
      <w:r>
        <w:rPr>
          <w:b w:val="0"/>
          <w:i w:val="0"/>
          <w:szCs w:val="26"/>
        </w:rPr>
        <w:t xml:space="preserve"> truy cập website VTC </w:t>
      </w:r>
      <w:hyperlink r:id="rId15" w:history="1">
        <w:r w:rsidRPr="00E039B4">
          <w:rPr>
            <w:rStyle w:val="Hyperlink"/>
            <w:b w:val="0"/>
            <w:i w:val="0"/>
            <w:szCs w:val="26"/>
          </w:rPr>
          <w:t>https://pay.vtc.vn/</w:t>
        </w:r>
      </w:hyperlink>
      <w:r>
        <w:rPr>
          <w:b w:val="0"/>
          <w:i w:val="0"/>
          <w:szCs w:val="26"/>
        </w:rPr>
        <w:t>, đăng nhập ví điện tử VTC</w:t>
      </w:r>
      <w:r w:rsidRPr="003514B2">
        <w:rPr>
          <w:b w:val="0"/>
          <w:i w:val="0"/>
          <w:szCs w:val="26"/>
        </w:rPr>
        <w:t xml:space="preserve"> Chọn </w:t>
      </w:r>
      <w:r>
        <w:rPr>
          <w:b w:val="0"/>
          <w:i w:val="0"/>
          <w:szCs w:val="26"/>
        </w:rPr>
        <w:t>menu Tiện ích =&gt; chọn Gắn kết ví điện tử VTC =&gt; Chọn Xóa để thực hiện xóa liên kết tài khoản.</w:t>
      </w:r>
    </w:p>
    <w:p w:rsidR="00C91B8D" w:rsidRDefault="00C91B8D" w:rsidP="00C91B8D">
      <w:pPr>
        <w:pStyle w:val="ListParagraph"/>
        <w:spacing w:before="480"/>
        <w:ind w:left="1080" w:hanging="1080"/>
        <w:rPr>
          <w:szCs w:val="26"/>
        </w:rPr>
      </w:pPr>
      <w:r>
        <w:rPr>
          <w:noProof/>
          <w:szCs w:val="26"/>
        </w:rPr>
        <w:drawing>
          <wp:inline distT="0" distB="0" distL="0" distR="0" wp14:anchorId="48D2B7D7" wp14:editId="56E39CC1">
            <wp:extent cx="5895975" cy="2562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2562225"/>
                    </a:xfrm>
                    <a:prstGeom prst="rect">
                      <a:avLst/>
                    </a:prstGeom>
                    <a:noFill/>
                    <a:ln>
                      <a:noFill/>
                    </a:ln>
                  </pic:spPr>
                </pic:pic>
              </a:graphicData>
            </a:graphic>
          </wp:inline>
        </w:drawing>
      </w:r>
    </w:p>
    <w:p w:rsidR="00C91B8D" w:rsidRPr="00AF43C9" w:rsidRDefault="00C91B8D" w:rsidP="00C91B8D">
      <w:pPr>
        <w:pStyle w:val="ListParagraph"/>
        <w:numPr>
          <w:ilvl w:val="0"/>
          <w:numId w:val="7"/>
        </w:numPr>
        <w:spacing w:before="480"/>
        <w:ind w:left="720" w:hanging="720"/>
        <w:rPr>
          <w:b/>
          <w:szCs w:val="26"/>
        </w:rPr>
      </w:pPr>
      <w:r w:rsidRPr="00AF43C9">
        <w:rPr>
          <w:b/>
          <w:szCs w:val="26"/>
        </w:rPr>
        <w:t>Nạp tiền từ tài khoản liên kết</w:t>
      </w:r>
    </w:p>
    <w:p w:rsidR="00C91B8D" w:rsidRDefault="00C91B8D" w:rsidP="00C91B8D">
      <w:pPr>
        <w:pStyle w:val="Heading2"/>
        <w:keepNext w:val="0"/>
        <w:widowControl w:val="0"/>
        <w:spacing w:line="300" w:lineRule="auto"/>
        <w:ind w:firstLine="720"/>
        <w:jc w:val="both"/>
        <w:rPr>
          <w:b w:val="0"/>
          <w:i w:val="0"/>
          <w:szCs w:val="26"/>
        </w:rPr>
      </w:pPr>
      <w:r w:rsidRPr="00AF43C9">
        <w:rPr>
          <w:i w:val="0"/>
          <w:szCs w:val="26"/>
        </w:rPr>
        <w:t>Bước 1</w:t>
      </w:r>
      <w:r>
        <w:rPr>
          <w:b w:val="0"/>
          <w:i w:val="0"/>
          <w:szCs w:val="26"/>
        </w:rPr>
        <w:t xml:space="preserve">: </w:t>
      </w:r>
      <w:r w:rsidRPr="003514B2">
        <w:rPr>
          <w:b w:val="0"/>
          <w:i w:val="0"/>
          <w:szCs w:val="26"/>
        </w:rPr>
        <w:t>Khách hàng</w:t>
      </w:r>
      <w:r>
        <w:rPr>
          <w:b w:val="0"/>
          <w:i w:val="0"/>
          <w:szCs w:val="26"/>
        </w:rPr>
        <w:t xml:space="preserve"> truy cập website VTC </w:t>
      </w:r>
      <w:hyperlink r:id="rId17" w:history="1">
        <w:r w:rsidRPr="00E039B4">
          <w:rPr>
            <w:rStyle w:val="Hyperlink"/>
            <w:b w:val="0"/>
            <w:i w:val="0"/>
            <w:szCs w:val="26"/>
          </w:rPr>
          <w:t>https://pay.vtc.vn/</w:t>
        </w:r>
      </w:hyperlink>
      <w:r>
        <w:rPr>
          <w:b w:val="0"/>
          <w:i w:val="0"/>
          <w:szCs w:val="26"/>
        </w:rPr>
        <w:t>, đăng nhập ví điện tử VTC, c</w:t>
      </w:r>
      <w:r w:rsidRPr="003514B2">
        <w:rPr>
          <w:b w:val="0"/>
          <w:i w:val="0"/>
          <w:szCs w:val="26"/>
        </w:rPr>
        <w:t xml:space="preserve">họn </w:t>
      </w:r>
      <w:r>
        <w:rPr>
          <w:b w:val="0"/>
          <w:i w:val="0"/>
          <w:szCs w:val="26"/>
        </w:rPr>
        <w:t xml:space="preserve">menu Dịch vụ, chọn Nạp tiền =&gt; Chọn BIDV </w:t>
      </w:r>
    </w:p>
    <w:p w:rsidR="00C91B8D" w:rsidRDefault="00C91B8D" w:rsidP="00C91B8D">
      <w:pPr>
        <w:pStyle w:val="ListParagraph"/>
        <w:spacing w:before="480"/>
        <w:ind w:left="1080" w:hanging="1080"/>
        <w:rPr>
          <w:szCs w:val="26"/>
        </w:rPr>
      </w:pPr>
      <w:r>
        <w:rPr>
          <w:noProof/>
          <w:szCs w:val="26"/>
        </w:rPr>
        <w:lastRenderedPageBreak/>
        <w:drawing>
          <wp:inline distT="0" distB="0" distL="0" distR="0" wp14:anchorId="5BA14120" wp14:editId="544C4E4D">
            <wp:extent cx="5899785" cy="3461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785" cy="3461385"/>
                    </a:xfrm>
                    <a:prstGeom prst="rect">
                      <a:avLst/>
                    </a:prstGeom>
                    <a:noFill/>
                    <a:ln>
                      <a:noFill/>
                    </a:ln>
                  </pic:spPr>
                </pic:pic>
              </a:graphicData>
            </a:graphic>
          </wp:inline>
        </w:drawing>
      </w:r>
    </w:p>
    <w:p w:rsidR="00C91B8D" w:rsidRDefault="00C91B8D" w:rsidP="00C91B8D">
      <w:pPr>
        <w:pStyle w:val="ListParagraph"/>
        <w:spacing w:before="480"/>
        <w:ind w:left="1080" w:hanging="1080"/>
        <w:rPr>
          <w:b/>
          <w:szCs w:val="26"/>
        </w:rPr>
      </w:pPr>
      <w:r w:rsidRPr="00AF43C9">
        <w:rPr>
          <w:b/>
          <w:szCs w:val="26"/>
        </w:rPr>
        <w:t>Bước 2</w:t>
      </w:r>
      <w:r>
        <w:rPr>
          <w:szCs w:val="26"/>
        </w:rPr>
        <w:t xml:space="preserve">: </w:t>
      </w:r>
      <w:r w:rsidRPr="00AF43C9">
        <w:rPr>
          <w:b/>
          <w:szCs w:val="26"/>
        </w:rPr>
        <w:t>Nhập thông tin giao dịch</w:t>
      </w:r>
    </w:p>
    <w:p w:rsidR="00C91B8D" w:rsidRPr="00AF43C9" w:rsidRDefault="00C91B8D" w:rsidP="00C91B8D">
      <w:pPr>
        <w:pStyle w:val="ListParagraph"/>
        <w:numPr>
          <w:ilvl w:val="0"/>
          <w:numId w:val="8"/>
        </w:numPr>
        <w:spacing w:before="120" w:line="312" w:lineRule="auto"/>
        <w:rPr>
          <w:szCs w:val="26"/>
        </w:rPr>
      </w:pPr>
      <w:r w:rsidRPr="00AF43C9">
        <w:rPr>
          <w:szCs w:val="26"/>
        </w:rPr>
        <w:t>Phương thức nạp: Chọn Nạp tiền từ thẻ/tài khoản liên kết</w:t>
      </w:r>
    </w:p>
    <w:p w:rsidR="00C91B8D" w:rsidRPr="00AF43C9" w:rsidRDefault="00C91B8D" w:rsidP="00C91B8D">
      <w:pPr>
        <w:pStyle w:val="ListParagraph"/>
        <w:numPr>
          <w:ilvl w:val="0"/>
          <w:numId w:val="8"/>
        </w:numPr>
        <w:spacing w:line="312" w:lineRule="auto"/>
        <w:rPr>
          <w:szCs w:val="26"/>
        </w:rPr>
      </w:pPr>
      <w:r w:rsidRPr="00AF43C9">
        <w:rPr>
          <w:szCs w:val="26"/>
        </w:rPr>
        <w:t>Số tiền nạp: Nhập số tiền cần nạp</w:t>
      </w:r>
    </w:p>
    <w:p w:rsidR="00C91B8D" w:rsidRDefault="00C91B8D" w:rsidP="00C91B8D">
      <w:pPr>
        <w:pStyle w:val="ListParagraph"/>
        <w:numPr>
          <w:ilvl w:val="0"/>
          <w:numId w:val="8"/>
        </w:numPr>
        <w:spacing w:line="312" w:lineRule="auto"/>
        <w:ind w:left="0" w:firstLine="360"/>
        <w:rPr>
          <w:szCs w:val="26"/>
        </w:rPr>
      </w:pPr>
      <w:r w:rsidRPr="00AF43C9">
        <w:rPr>
          <w:szCs w:val="26"/>
        </w:rPr>
        <w:t>Nhập mã xác nhận: Nhập mã xác nhận hiển thị trên giao diện</w:t>
      </w:r>
      <w:r>
        <w:rPr>
          <w:noProof/>
          <w:szCs w:val="26"/>
        </w:rPr>
        <w:drawing>
          <wp:inline distT="0" distB="0" distL="0" distR="0" wp14:anchorId="7BC42C76" wp14:editId="2FEAAE38">
            <wp:extent cx="5899785" cy="3308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9785" cy="3308985"/>
                    </a:xfrm>
                    <a:prstGeom prst="rect">
                      <a:avLst/>
                    </a:prstGeom>
                    <a:noFill/>
                    <a:ln>
                      <a:noFill/>
                    </a:ln>
                  </pic:spPr>
                </pic:pic>
              </a:graphicData>
            </a:graphic>
          </wp:inline>
        </w:drawing>
      </w:r>
    </w:p>
    <w:p w:rsidR="00C91B8D" w:rsidRDefault="00C91B8D" w:rsidP="00C91B8D">
      <w:pPr>
        <w:spacing w:line="312" w:lineRule="auto"/>
        <w:rPr>
          <w:b/>
          <w:szCs w:val="26"/>
        </w:rPr>
      </w:pPr>
      <w:r w:rsidRPr="00AF43C9">
        <w:rPr>
          <w:b/>
          <w:szCs w:val="26"/>
        </w:rPr>
        <w:t>Bước 3: Xác thực giao dịch</w:t>
      </w:r>
    </w:p>
    <w:p w:rsidR="00C91B8D" w:rsidRPr="00AF43C9" w:rsidRDefault="00C91B8D" w:rsidP="00C91B8D">
      <w:pPr>
        <w:spacing w:line="312" w:lineRule="auto"/>
        <w:rPr>
          <w:szCs w:val="26"/>
        </w:rPr>
      </w:pPr>
      <w:r w:rsidRPr="00AF43C9">
        <w:rPr>
          <w:szCs w:val="26"/>
        </w:rPr>
        <w:t>Khách hàng kiểm tra tính chính xác của thông tin giao dịch và ấn Xác nhận</w:t>
      </w:r>
    </w:p>
    <w:p w:rsidR="00C91B8D" w:rsidRDefault="00C91B8D" w:rsidP="00C91B8D">
      <w:pPr>
        <w:pStyle w:val="ListParagraph"/>
        <w:spacing w:before="480"/>
        <w:ind w:left="1080" w:hanging="1080"/>
        <w:rPr>
          <w:szCs w:val="26"/>
        </w:rPr>
      </w:pPr>
      <w:r>
        <w:rPr>
          <w:noProof/>
          <w:szCs w:val="26"/>
        </w:rPr>
        <w:lastRenderedPageBreak/>
        <w:drawing>
          <wp:inline distT="0" distB="0" distL="0" distR="0" wp14:anchorId="5EADDC18" wp14:editId="4EE15E1C">
            <wp:extent cx="5438775" cy="3609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775" cy="3609975"/>
                    </a:xfrm>
                    <a:prstGeom prst="rect">
                      <a:avLst/>
                    </a:prstGeom>
                    <a:noFill/>
                    <a:ln>
                      <a:noFill/>
                    </a:ln>
                  </pic:spPr>
                </pic:pic>
              </a:graphicData>
            </a:graphic>
          </wp:inline>
        </w:drawing>
      </w:r>
    </w:p>
    <w:p w:rsidR="00C91B8D" w:rsidRPr="00AF43C9" w:rsidRDefault="00C91B8D" w:rsidP="00C91B8D">
      <w:pPr>
        <w:pStyle w:val="ListParagraph"/>
        <w:spacing w:before="480"/>
        <w:ind w:left="1080" w:hanging="1080"/>
        <w:rPr>
          <w:b/>
          <w:szCs w:val="26"/>
        </w:rPr>
      </w:pPr>
      <w:r w:rsidRPr="00AF43C9">
        <w:rPr>
          <w:b/>
          <w:szCs w:val="26"/>
        </w:rPr>
        <w:t>Bước 4: Xác thực OTP</w:t>
      </w:r>
    </w:p>
    <w:p w:rsidR="00C91B8D" w:rsidRDefault="00C91B8D" w:rsidP="00C91B8D">
      <w:pPr>
        <w:pStyle w:val="ListParagraph"/>
        <w:tabs>
          <w:tab w:val="left" w:pos="90"/>
        </w:tabs>
        <w:spacing w:before="120" w:line="312" w:lineRule="auto"/>
        <w:ind w:left="0"/>
        <w:rPr>
          <w:szCs w:val="26"/>
        </w:rPr>
      </w:pPr>
      <w:r>
        <w:rPr>
          <w:szCs w:val="26"/>
        </w:rPr>
        <w:t>Khách hàng nhập OTP được gửi tới số điện thoại đăng ký dịch vụ BIDV Online để xác thực giao dịch. Sau khi xác thực thành công, BIDV thực hiện hạch toán ghi nợ tài khoản khách hàng, ghi có tài khoản nhà cung cấp dịch vụ VTC, đồng thời ví điện tử của khách hàng được ghi có đúng số tiền tương ứng.</w:t>
      </w:r>
    </w:p>
    <w:p w:rsidR="00C91B8D" w:rsidRDefault="00C91B8D" w:rsidP="00C91B8D">
      <w:pPr>
        <w:pStyle w:val="ListParagraph"/>
        <w:spacing w:before="480"/>
        <w:ind w:left="1080" w:hanging="1080"/>
        <w:rPr>
          <w:szCs w:val="26"/>
        </w:rPr>
      </w:pPr>
      <w:r>
        <w:rPr>
          <w:noProof/>
          <w:szCs w:val="26"/>
        </w:rPr>
        <w:drawing>
          <wp:inline distT="0" distB="0" distL="0" distR="0" wp14:anchorId="0CF8FE3C" wp14:editId="473DF1F4">
            <wp:extent cx="59055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1257300"/>
                    </a:xfrm>
                    <a:prstGeom prst="rect">
                      <a:avLst/>
                    </a:prstGeom>
                    <a:noFill/>
                    <a:ln>
                      <a:noFill/>
                    </a:ln>
                  </pic:spPr>
                </pic:pic>
              </a:graphicData>
            </a:graphic>
          </wp:inline>
        </w:drawing>
      </w:r>
    </w:p>
    <w:p w:rsidR="00C91B8D" w:rsidRPr="00443A06" w:rsidRDefault="00C91B8D" w:rsidP="00C91B8D">
      <w:pPr>
        <w:pStyle w:val="ListParagraph"/>
        <w:spacing w:before="480"/>
        <w:ind w:left="1080" w:hanging="1080"/>
        <w:rPr>
          <w:b/>
          <w:szCs w:val="26"/>
        </w:rPr>
      </w:pPr>
      <w:r w:rsidRPr="00443A06">
        <w:rPr>
          <w:b/>
          <w:szCs w:val="26"/>
        </w:rPr>
        <w:t>Bước 5: Kết quả giao dịch</w:t>
      </w:r>
    </w:p>
    <w:p w:rsidR="00C91B8D" w:rsidRPr="002B44DF" w:rsidRDefault="00C91B8D" w:rsidP="00C91B8D">
      <w:pPr>
        <w:pStyle w:val="ListParagraph"/>
        <w:spacing w:before="120" w:line="312" w:lineRule="auto"/>
        <w:ind w:left="0"/>
        <w:rPr>
          <w:szCs w:val="26"/>
        </w:rPr>
      </w:pPr>
      <w:r>
        <w:rPr>
          <w:szCs w:val="26"/>
        </w:rPr>
        <w:t>Giao diện hiển thị thông báo kết quả giao dịch nạp tiền (thành công/thất bại và nguyên nhân).</w:t>
      </w:r>
      <w:r>
        <w:rPr>
          <w:noProof/>
          <w:szCs w:val="26"/>
        </w:rPr>
        <w:drawing>
          <wp:inline distT="0" distB="0" distL="0" distR="0" wp14:anchorId="00C09CD2" wp14:editId="784CDA29">
            <wp:extent cx="5810250" cy="1143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0" cy="1143000"/>
                    </a:xfrm>
                    <a:prstGeom prst="rect">
                      <a:avLst/>
                    </a:prstGeom>
                    <a:noFill/>
                    <a:ln>
                      <a:noFill/>
                    </a:ln>
                  </pic:spPr>
                </pic:pic>
              </a:graphicData>
            </a:graphic>
          </wp:inline>
        </w:drawing>
      </w:r>
    </w:p>
    <w:p w:rsidR="001D0E23" w:rsidRDefault="001D0E23"/>
    <w:sectPr w:rsidR="001D0E23" w:rsidSect="00100057">
      <w:footerReference w:type="default" r:id="rId23"/>
      <w:pgSz w:w="11907" w:h="16840" w:code="9"/>
      <w:pgMar w:top="964" w:right="1134" w:bottom="1134" w:left="1474" w:header="454" w:footer="45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E6" w:rsidRDefault="007A5AE6" w:rsidP="00C91B8D">
      <w:r>
        <w:separator/>
      </w:r>
    </w:p>
  </w:endnote>
  <w:endnote w:type="continuationSeparator" w:id="0">
    <w:p w:rsidR="007A5AE6" w:rsidRDefault="007A5AE6" w:rsidP="00C9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46" w:rsidRPr="00F77646" w:rsidRDefault="00A76B12" w:rsidP="00E40693">
    <w:pPr>
      <w:pStyle w:val="Footer"/>
      <w:jc w:val="center"/>
      <w:rPr>
        <w:i/>
        <w:sz w:val="20"/>
        <w:szCs w:val="20"/>
      </w:rPr>
    </w:pPr>
    <w:r w:rsidRPr="00F77646">
      <w:rPr>
        <w:i/>
        <w:sz w:val="20"/>
        <w:szCs w:val="20"/>
      </w:rPr>
      <w:tab/>
    </w:r>
    <w:r w:rsidRPr="00F77646">
      <w:rPr>
        <w:i/>
        <w:sz w:val="20"/>
        <w:szCs w:val="20"/>
      </w:rPr>
      <w:tab/>
      <w:t xml:space="preserve">Trang </w:t>
    </w:r>
    <w:r w:rsidRPr="00F77646">
      <w:rPr>
        <w:rStyle w:val="PageNumber"/>
        <w:i/>
        <w:sz w:val="20"/>
        <w:szCs w:val="20"/>
      </w:rPr>
      <w:fldChar w:fldCharType="begin"/>
    </w:r>
    <w:r w:rsidRPr="00F77646">
      <w:rPr>
        <w:rStyle w:val="PageNumber"/>
        <w:i/>
        <w:sz w:val="20"/>
        <w:szCs w:val="20"/>
      </w:rPr>
      <w:instrText xml:space="preserve"> PAGE </w:instrText>
    </w:r>
    <w:r w:rsidRPr="00F77646">
      <w:rPr>
        <w:rStyle w:val="PageNumber"/>
        <w:i/>
        <w:sz w:val="20"/>
        <w:szCs w:val="20"/>
      </w:rPr>
      <w:fldChar w:fldCharType="separate"/>
    </w:r>
    <w:r w:rsidR="00081C37">
      <w:rPr>
        <w:rStyle w:val="PageNumber"/>
        <w:i/>
        <w:noProof/>
        <w:sz w:val="20"/>
        <w:szCs w:val="20"/>
      </w:rPr>
      <w:t>1</w:t>
    </w:r>
    <w:r w:rsidRPr="00F77646">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E6" w:rsidRDefault="007A5AE6" w:rsidP="00C91B8D">
      <w:r>
        <w:separator/>
      </w:r>
    </w:p>
  </w:footnote>
  <w:footnote w:type="continuationSeparator" w:id="0">
    <w:p w:rsidR="007A5AE6" w:rsidRDefault="007A5AE6" w:rsidP="00C91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64C"/>
    <w:multiLevelType w:val="hybridMultilevel"/>
    <w:tmpl w:val="1302A5A4"/>
    <w:lvl w:ilvl="0" w:tplc="56D479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6777E"/>
    <w:multiLevelType w:val="hybridMultilevel"/>
    <w:tmpl w:val="8DBCC60A"/>
    <w:lvl w:ilvl="0" w:tplc="B5C8311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B0B0CA4"/>
    <w:multiLevelType w:val="hybridMultilevel"/>
    <w:tmpl w:val="22487F42"/>
    <w:lvl w:ilvl="0" w:tplc="B0A8A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73629"/>
    <w:multiLevelType w:val="hybridMultilevel"/>
    <w:tmpl w:val="536EF93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E7B2A3B"/>
    <w:multiLevelType w:val="hybridMultilevel"/>
    <w:tmpl w:val="90B4DAE2"/>
    <w:lvl w:ilvl="0" w:tplc="4D90F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867EA"/>
    <w:multiLevelType w:val="hybridMultilevel"/>
    <w:tmpl w:val="AEA0A7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68675A"/>
    <w:multiLevelType w:val="hybridMultilevel"/>
    <w:tmpl w:val="0B46F42A"/>
    <w:lvl w:ilvl="0" w:tplc="AE380B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E6540"/>
    <w:multiLevelType w:val="hybridMultilevel"/>
    <w:tmpl w:val="C2ACD53A"/>
    <w:lvl w:ilvl="0" w:tplc="C2D2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8D"/>
    <w:rsid w:val="00081C37"/>
    <w:rsid w:val="001D0E23"/>
    <w:rsid w:val="007A5AE6"/>
    <w:rsid w:val="00A76B12"/>
    <w:rsid w:val="00C91B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8D"/>
    <w:pPr>
      <w:spacing w:after="0" w:line="240" w:lineRule="auto"/>
    </w:pPr>
    <w:rPr>
      <w:rFonts w:ascii="Times New Roman" w:eastAsia="Times New Roman" w:hAnsi="Times New Roman" w:cs="Times New Roman"/>
      <w:bCs/>
      <w:sz w:val="26"/>
      <w:szCs w:val="24"/>
      <w:lang w:val="en-US"/>
    </w:rPr>
  </w:style>
  <w:style w:type="paragraph" w:styleId="Heading2">
    <w:name w:val="heading 2"/>
    <w:basedOn w:val="Normal"/>
    <w:next w:val="Normal"/>
    <w:link w:val="Heading2Char"/>
    <w:qFormat/>
    <w:rsid w:val="00C91B8D"/>
    <w:pPr>
      <w:keepNext/>
      <w:jc w:val="center"/>
      <w:outlineLvl w:val="1"/>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1B8D"/>
    <w:rPr>
      <w:rFonts w:ascii="Times New Roman" w:eastAsia="Times New Roman" w:hAnsi="Times New Roman" w:cs="Times New Roman"/>
      <w:b/>
      <w:bCs/>
      <w:i/>
      <w:iCs/>
      <w:sz w:val="26"/>
      <w:szCs w:val="24"/>
      <w:lang w:val="en-US"/>
    </w:rPr>
  </w:style>
  <w:style w:type="character" w:styleId="Hyperlink">
    <w:name w:val="Hyperlink"/>
    <w:basedOn w:val="DefaultParagraphFont"/>
    <w:rsid w:val="00C91B8D"/>
    <w:rPr>
      <w:color w:val="0000FF"/>
      <w:u w:val="single"/>
    </w:rPr>
  </w:style>
  <w:style w:type="paragraph" w:styleId="Footer">
    <w:name w:val="footer"/>
    <w:basedOn w:val="Normal"/>
    <w:link w:val="FooterChar"/>
    <w:unhideWhenUsed/>
    <w:rsid w:val="00C91B8D"/>
    <w:pPr>
      <w:tabs>
        <w:tab w:val="center" w:pos="4680"/>
        <w:tab w:val="right" w:pos="9360"/>
      </w:tabs>
      <w:spacing w:after="200" w:line="276" w:lineRule="auto"/>
    </w:pPr>
    <w:rPr>
      <w:rFonts w:eastAsia="Calibri"/>
      <w:bCs w:val="0"/>
      <w:sz w:val="22"/>
      <w:szCs w:val="22"/>
    </w:rPr>
  </w:style>
  <w:style w:type="character" w:customStyle="1" w:styleId="FooterChar">
    <w:name w:val="Footer Char"/>
    <w:basedOn w:val="DefaultParagraphFont"/>
    <w:link w:val="Footer"/>
    <w:rsid w:val="00C91B8D"/>
    <w:rPr>
      <w:rFonts w:ascii="Times New Roman" w:eastAsia="Calibri" w:hAnsi="Times New Roman" w:cs="Times New Roman"/>
      <w:lang w:val="en-US"/>
    </w:rPr>
  </w:style>
  <w:style w:type="character" w:styleId="PageNumber">
    <w:name w:val="page number"/>
    <w:basedOn w:val="DefaultParagraphFont"/>
    <w:rsid w:val="00C91B8D"/>
  </w:style>
  <w:style w:type="paragraph" w:styleId="ListParagraph">
    <w:name w:val="List Paragraph"/>
    <w:aliases w:val="bullet,bullet 1,List Paragraph1"/>
    <w:basedOn w:val="Normal"/>
    <w:link w:val="ListParagraphChar"/>
    <w:uiPriority w:val="34"/>
    <w:qFormat/>
    <w:rsid w:val="00C91B8D"/>
    <w:pPr>
      <w:ind w:left="720"/>
    </w:pPr>
  </w:style>
  <w:style w:type="character" w:customStyle="1" w:styleId="ListParagraphChar">
    <w:name w:val="List Paragraph Char"/>
    <w:aliases w:val="bullet Char,bullet 1 Char,List Paragraph1 Char"/>
    <w:link w:val="ListParagraph"/>
    <w:uiPriority w:val="34"/>
    <w:locked/>
    <w:rsid w:val="00C91B8D"/>
    <w:rPr>
      <w:rFonts w:ascii="Times New Roman" w:eastAsia="Times New Roman" w:hAnsi="Times New Roman" w:cs="Times New Roman"/>
      <w:bCs/>
      <w:sz w:val="26"/>
      <w:szCs w:val="24"/>
      <w:lang w:val="en-US"/>
    </w:rPr>
  </w:style>
  <w:style w:type="paragraph" w:styleId="BalloonText">
    <w:name w:val="Balloon Text"/>
    <w:basedOn w:val="Normal"/>
    <w:link w:val="BalloonTextChar"/>
    <w:uiPriority w:val="99"/>
    <w:semiHidden/>
    <w:unhideWhenUsed/>
    <w:rsid w:val="00C91B8D"/>
    <w:rPr>
      <w:rFonts w:ascii="Tahoma" w:hAnsi="Tahoma" w:cs="Tahoma"/>
      <w:sz w:val="16"/>
      <w:szCs w:val="16"/>
    </w:rPr>
  </w:style>
  <w:style w:type="character" w:customStyle="1" w:styleId="BalloonTextChar">
    <w:name w:val="Balloon Text Char"/>
    <w:basedOn w:val="DefaultParagraphFont"/>
    <w:link w:val="BalloonText"/>
    <w:uiPriority w:val="99"/>
    <w:semiHidden/>
    <w:rsid w:val="00C91B8D"/>
    <w:rPr>
      <w:rFonts w:ascii="Tahoma" w:eastAsia="Times New Roman" w:hAnsi="Tahoma" w:cs="Tahoma"/>
      <w:bCs/>
      <w:sz w:val="16"/>
      <w:szCs w:val="16"/>
      <w:lang w:val="en-US"/>
    </w:rPr>
  </w:style>
  <w:style w:type="paragraph" w:styleId="Header">
    <w:name w:val="header"/>
    <w:basedOn w:val="Normal"/>
    <w:link w:val="HeaderChar"/>
    <w:uiPriority w:val="99"/>
    <w:unhideWhenUsed/>
    <w:rsid w:val="00C91B8D"/>
    <w:pPr>
      <w:tabs>
        <w:tab w:val="center" w:pos="4513"/>
        <w:tab w:val="right" w:pos="9026"/>
      </w:tabs>
    </w:pPr>
  </w:style>
  <w:style w:type="character" w:customStyle="1" w:styleId="HeaderChar">
    <w:name w:val="Header Char"/>
    <w:basedOn w:val="DefaultParagraphFont"/>
    <w:link w:val="Header"/>
    <w:uiPriority w:val="99"/>
    <w:rsid w:val="00C91B8D"/>
    <w:rPr>
      <w:rFonts w:ascii="Times New Roman" w:eastAsia="Times New Roman" w:hAnsi="Times New Roman" w:cs="Times New Roman"/>
      <w:bCs/>
      <w:sz w:val="2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8D"/>
    <w:pPr>
      <w:spacing w:after="0" w:line="240" w:lineRule="auto"/>
    </w:pPr>
    <w:rPr>
      <w:rFonts w:ascii="Times New Roman" w:eastAsia="Times New Roman" w:hAnsi="Times New Roman" w:cs="Times New Roman"/>
      <w:bCs/>
      <w:sz w:val="26"/>
      <w:szCs w:val="24"/>
      <w:lang w:val="en-US"/>
    </w:rPr>
  </w:style>
  <w:style w:type="paragraph" w:styleId="Heading2">
    <w:name w:val="heading 2"/>
    <w:basedOn w:val="Normal"/>
    <w:next w:val="Normal"/>
    <w:link w:val="Heading2Char"/>
    <w:qFormat/>
    <w:rsid w:val="00C91B8D"/>
    <w:pPr>
      <w:keepNext/>
      <w:jc w:val="center"/>
      <w:outlineLvl w:val="1"/>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1B8D"/>
    <w:rPr>
      <w:rFonts w:ascii="Times New Roman" w:eastAsia="Times New Roman" w:hAnsi="Times New Roman" w:cs="Times New Roman"/>
      <w:b/>
      <w:bCs/>
      <w:i/>
      <w:iCs/>
      <w:sz w:val="26"/>
      <w:szCs w:val="24"/>
      <w:lang w:val="en-US"/>
    </w:rPr>
  </w:style>
  <w:style w:type="character" w:styleId="Hyperlink">
    <w:name w:val="Hyperlink"/>
    <w:basedOn w:val="DefaultParagraphFont"/>
    <w:rsid w:val="00C91B8D"/>
    <w:rPr>
      <w:color w:val="0000FF"/>
      <w:u w:val="single"/>
    </w:rPr>
  </w:style>
  <w:style w:type="paragraph" w:styleId="Footer">
    <w:name w:val="footer"/>
    <w:basedOn w:val="Normal"/>
    <w:link w:val="FooterChar"/>
    <w:unhideWhenUsed/>
    <w:rsid w:val="00C91B8D"/>
    <w:pPr>
      <w:tabs>
        <w:tab w:val="center" w:pos="4680"/>
        <w:tab w:val="right" w:pos="9360"/>
      </w:tabs>
      <w:spacing w:after="200" w:line="276" w:lineRule="auto"/>
    </w:pPr>
    <w:rPr>
      <w:rFonts w:eastAsia="Calibri"/>
      <w:bCs w:val="0"/>
      <w:sz w:val="22"/>
      <w:szCs w:val="22"/>
    </w:rPr>
  </w:style>
  <w:style w:type="character" w:customStyle="1" w:styleId="FooterChar">
    <w:name w:val="Footer Char"/>
    <w:basedOn w:val="DefaultParagraphFont"/>
    <w:link w:val="Footer"/>
    <w:rsid w:val="00C91B8D"/>
    <w:rPr>
      <w:rFonts w:ascii="Times New Roman" w:eastAsia="Calibri" w:hAnsi="Times New Roman" w:cs="Times New Roman"/>
      <w:lang w:val="en-US"/>
    </w:rPr>
  </w:style>
  <w:style w:type="character" w:styleId="PageNumber">
    <w:name w:val="page number"/>
    <w:basedOn w:val="DefaultParagraphFont"/>
    <w:rsid w:val="00C91B8D"/>
  </w:style>
  <w:style w:type="paragraph" w:styleId="ListParagraph">
    <w:name w:val="List Paragraph"/>
    <w:aliases w:val="bullet,bullet 1,List Paragraph1"/>
    <w:basedOn w:val="Normal"/>
    <w:link w:val="ListParagraphChar"/>
    <w:uiPriority w:val="34"/>
    <w:qFormat/>
    <w:rsid w:val="00C91B8D"/>
    <w:pPr>
      <w:ind w:left="720"/>
    </w:pPr>
  </w:style>
  <w:style w:type="character" w:customStyle="1" w:styleId="ListParagraphChar">
    <w:name w:val="List Paragraph Char"/>
    <w:aliases w:val="bullet Char,bullet 1 Char,List Paragraph1 Char"/>
    <w:link w:val="ListParagraph"/>
    <w:uiPriority w:val="34"/>
    <w:locked/>
    <w:rsid w:val="00C91B8D"/>
    <w:rPr>
      <w:rFonts w:ascii="Times New Roman" w:eastAsia="Times New Roman" w:hAnsi="Times New Roman" w:cs="Times New Roman"/>
      <w:bCs/>
      <w:sz w:val="26"/>
      <w:szCs w:val="24"/>
      <w:lang w:val="en-US"/>
    </w:rPr>
  </w:style>
  <w:style w:type="paragraph" w:styleId="BalloonText">
    <w:name w:val="Balloon Text"/>
    <w:basedOn w:val="Normal"/>
    <w:link w:val="BalloonTextChar"/>
    <w:uiPriority w:val="99"/>
    <w:semiHidden/>
    <w:unhideWhenUsed/>
    <w:rsid w:val="00C91B8D"/>
    <w:rPr>
      <w:rFonts w:ascii="Tahoma" w:hAnsi="Tahoma" w:cs="Tahoma"/>
      <w:sz w:val="16"/>
      <w:szCs w:val="16"/>
    </w:rPr>
  </w:style>
  <w:style w:type="character" w:customStyle="1" w:styleId="BalloonTextChar">
    <w:name w:val="Balloon Text Char"/>
    <w:basedOn w:val="DefaultParagraphFont"/>
    <w:link w:val="BalloonText"/>
    <w:uiPriority w:val="99"/>
    <w:semiHidden/>
    <w:rsid w:val="00C91B8D"/>
    <w:rPr>
      <w:rFonts w:ascii="Tahoma" w:eastAsia="Times New Roman" w:hAnsi="Tahoma" w:cs="Tahoma"/>
      <w:bCs/>
      <w:sz w:val="16"/>
      <w:szCs w:val="16"/>
      <w:lang w:val="en-US"/>
    </w:rPr>
  </w:style>
  <w:style w:type="paragraph" w:styleId="Header">
    <w:name w:val="header"/>
    <w:basedOn w:val="Normal"/>
    <w:link w:val="HeaderChar"/>
    <w:uiPriority w:val="99"/>
    <w:unhideWhenUsed/>
    <w:rsid w:val="00C91B8D"/>
    <w:pPr>
      <w:tabs>
        <w:tab w:val="center" w:pos="4513"/>
        <w:tab w:val="right" w:pos="9026"/>
      </w:tabs>
    </w:pPr>
  </w:style>
  <w:style w:type="character" w:customStyle="1" w:styleId="HeaderChar">
    <w:name w:val="Header Char"/>
    <w:basedOn w:val="DefaultParagraphFont"/>
    <w:link w:val="Header"/>
    <w:uiPriority w:val="99"/>
    <w:rsid w:val="00C91B8D"/>
    <w:rPr>
      <w:rFonts w:ascii="Times New Roman" w:eastAsia="Times New Roman" w:hAnsi="Times New Roman" w:cs="Times New Roman"/>
      <w:bCs/>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vtc.vn/" TargetMode="External"/><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ay.vtc.v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y.vtc.v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Nhan</dc:creator>
  <cp:lastModifiedBy>Duong Anh Tuyet</cp:lastModifiedBy>
  <cp:revision>2</cp:revision>
  <dcterms:created xsi:type="dcterms:W3CDTF">2018-11-21T10:25:00Z</dcterms:created>
  <dcterms:modified xsi:type="dcterms:W3CDTF">2018-11-21T10:25:00Z</dcterms:modified>
</cp:coreProperties>
</file>